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5B" w:rsidRPr="006D6EB9" w:rsidRDefault="0026187D" w:rsidP="00556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630">
        <w:rPr>
          <w:rFonts w:ascii="Times New Roman" w:hAnsi="Times New Roman" w:cs="Times New Roman"/>
          <w:b/>
          <w:sz w:val="28"/>
          <w:szCs w:val="28"/>
        </w:rPr>
        <w:t xml:space="preserve">Дорожная карта (комплекс мер) </w:t>
      </w:r>
    </w:p>
    <w:p w:rsidR="0026187D" w:rsidRPr="0055675B" w:rsidRDefault="0055675B" w:rsidP="00556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75B">
        <w:rPr>
          <w:rFonts w:ascii="Times New Roman" w:hAnsi="Times New Roman" w:cs="Times New Roman"/>
          <w:b/>
          <w:sz w:val="28"/>
          <w:szCs w:val="28"/>
        </w:rPr>
        <w:t>по стимулированию предпринимательской инициативы и привлечения инвестиций</w:t>
      </w:r>
    </w:p>
    <w:p w:rsidR="0026187D" w:rsidRDefault="0026187D" w:rsidP="00AB47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1A1" w:rsidRDefault="001851A1" w:rsidP="00AB47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14AB" w:rsidRDefault="00A014AB" w:rsidP="00303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Проект Дорожной карты </w:t>
      </w:r>
      <w:r w:rsidR="0055675B" w:rsidRPr="0055675B">
        <w:rPr>
          <w:rFonts w:ascii="Times New Roman" w:hAnsi="Times New Roman" w:cs="Times New Roman"/>
          <w:sz w:val="28"/>
          <w:szCs w:val="28"/>
        </w:rPr>
        <w:t>(комплекс</w:t>
      </w:r>
      <w:r w:rsidR="0055675B">
        <w:rPr>
          <w:rFonts w:ascii="Times New Roman" w:hAnsi="Times New Roman" w:cs="Times New Roman"/>
          <w:sz w:val="28"/>
          <w:szCs w:val="28"/>
        </w:rPr>
        <w:t>а</w:t>
      </w:r>
      <w:r w:rsidR="0055675B" w:rsidRPr="0055675B">
        <w:rPr>
          <w:rFonts w:ascii="Times New Roman" w:hAnsi="Times New Roman" w:cs="Times New Roman"/>
          <w:sz w:val="28"/>
          <w:szCs w:val="28"/>
        </w:rPr>
        <w:t xml:space="preserve"> мер) по стимулированию предпринимательской инициативы и привлечения инвестиций</w:t>
      </w:r>
      <w:r w:rsidR="007D55F2">
        <w:rPr>
          <w:rFonts w:ascii="Times New Roman" w:hAnsi="Times New Roman" w:cs="Times New Roman"/>
          <w:sz w:val="28"/>
          <w:szCs w:val="28"/>
        </w:rPr>
        <w:t xml:space="preserve"> подготовлен инициативной группой, созданной </w:t>
      </w:r>
      <w:proofErr w:type="spellStart"/>
      <w:r w:rsidR="007D55F2">
        <w:rPr>
          <w:rFonts w:ascii="Times New Roman" w:hAnsi="Times New Roman" w:cs="Times New Roman"/>
          <w:sz w:val="28"/>
          <w:szCs w:val="28"/>
        </w:rPr>
        <w:t>Пружанским</w:t>
      </w:r>
      <w:proofErr w:type="spellEnd"/>
      <w:r w:rsidR="007D55F2">
        <w:rPr>
          <w:rFonts w:ascii="Times New Roman" w:hAnsi="Times New Roman" w:cs="Times New Roman"/>
          <w:sz w:val="28"/>
          <w:szCs w:val="28"/>
        </w:rPr>
        <w:t xml:space="preserve"> </w:t>
      </w:r>
      <w:r w:rsidR="0055675B">
        <w:rPr>
          <w:rFonts w:ascii="Times New Roman" w:hAnsi="Times New Roman" w:cs="Times New Roman"/>
          <w:sz w:val="28"/>
          <w:szCs w:val="28"/>
        </w:rPr>
        <w:t>рай</w:t>
      </w:r>
      <w:r w:rsidR="007D55F2">
        <w:rPr>
          <w:rFonts w:ascii="Times New Roman" w:hAnsi="Times New Roman" w:cs="Times New Roman"/>
          <w:sz w:val="28"/>
          <w:szCs w:val="28"/>
        </w:rPr>
        <w:t>и</w:t>
      </w:r>
      <w:r w:rsidR="0055675B">
        <w:rPr>
          <w:rFonts w:ascii="Times New Roman" w:hAnsi="Times New Roman" w:cs="Times New Roman"/>
          <w:sz w:val="28"/>
          <w:szCs w:val="28"/>
        </w:rPr>
        <w:t xml:space="preserve">сполкомом, с участием экспертов </w:t>
      </w:r>
      <w:r w:rsidR="007D55F2">
        <w:rPr>
          <w:rFonts w:ascii="Times New Roman" w:hAnsi="Times New Roman" w:cs="Times New Roman"/>
          <w:sz w:val="28"/>
          <w:szCs w:val="28"/>
        </w:rPr>
        <w:t xml:space="preserve">Бизнес союза предпринимателей и нанимателей </w:t>
      </w:r>
      <w:r w:rsidR="0055675B">
        <w:rPr>
          <w:rFonts w:ascii="Times New Roman" w:hAnsi="Times New Roman" w:cs="Times New Roman"/>
          <w:sz w:val="28"/>
          <w:szCs w:val="28"/>
        </w:rPr>
        <w:t xml:space="preserve">имени профессора </w:t>
      </w:r>
      <w:proofErr w:type="spellStart"/>
      <w:r w:rsidR="0055675B">
        <w:rPr>
          <w:rFonts w:ascii="Times New Roman" w:hAnsi="Times New Roman" w:cs="Times New Roman"/>
          <w:sz w:val="28"/>
          <w:szCs w:val="28"/>
        </w:rPr>
        <w:t>М.С.Кунявского</w:t>
      </w:r>
      <w:proofErr w:type="spellEnd"/>
      <w:r w:rsidR="007D55F2">
        <w:rPr>
          <w:rFonts w:ascii="Times New Roman" w:hAnsi="Times New Roman" w:cs="Times New Roman"/>
          <w:sz w:val="28"/>
          <w:szCs w:val="28"/>
        </w:rPr>
        <w:t xml:space="preserve"> при поддержке проекта международной технической помощи ЕС/ПРООН «Содействие развитию на местном уровне в Республике Беларусь».</w:t>
      </w:r>
    </w:p>
    <w:p w:rsidR="007D55F2" w:rsidRDefault="007D55F2" w:rsidP="00303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основу проекта Дорожной карты положены:</w:t>
      </w:r>
    </w:p>
    <w:p w:rsidR="007D55F2" w:rsidRDefault="007B2A6F" w:rsidP="007B2A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законодательные акты: </w:t>
      </w:r>
      <w:proofErr w:type="gramStart"/>
      <w:r w:rsidR="007D55F2">
        <w:rPr>
          <w:rFonts w:ascii="Times New Roman" w:hAnsi="Times New Roman" w:cs="Times New Roman"/>
          <w:sz w:val="28"/>
          <w:szCs w:val="28"/>
        </w:rPr>
        <w:t xml:space="preserve">Директива Президента Республики Беларусь № 3 «О приоритетных направлениях укрепления экономической безопасности государства» в редакции Указа от 26 января 2016г. № 26 и Указ </w:t>
      </w:r>
      <w:r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7D55F2">
        <w:rPr>
          <w:rFonts w:ascii="Times New Roman" w:hAnsi="Times New Roman" w:cs="Times New Roman"/>
          <w:sz w:val="28"/>
          <w:szCs w:val="28"/>
        </w:rPr>
        <w:t xml:space="preserve">от 23 февраля 2016 г. № </w:t>
      </w:r>
      <w:r w:rsidR="00F91E0D" w:rsidRPr="00F91E0D">
        <w:rPr>
          <w:rFonts w:ascii="Times New Roman" w:hAnsi="Times New Roman" w:cs="Times New Roman"/>
          <w:sz w:val="28"/>
          <w:szCs w:val="28"/>
        </w:rPr>
        <w:t>7</w:t>
      </w:r>
      <w:r w:rsidR="007D55F2">
        <w:rPr>
          <w:rFonts w:ascii="Times New Roman" w:hAnsi="Times New Roman" w:cs="Times New Roman"/>
          <w:sz w:val="28"/>
          <w:szCs w:val="28"/>
        </w:rPr>
        <w:t>8 «О мерах по повышению эффективности социально-экономич</w:t>
      </w:r>
      <w:r w:rsidR="00840184">
        <w:rPr>
          <w:rFonts w:ascii="Times New Roman" w:hAnsi="Times New Roman" w:cs="Times New Roman"/>
          <w:sz w:val="28"/>
          <w:szCs w:val="28"/>
        </w:rPr>
        <w:t>ес</w:t>
      </w:r>
      <w:r w:rsidR="007D55F2">
        <w:rPr>
          <w:rFonts w:ascii="Times New Roman" w:hAnsi="Times New Roman" w:cs="Times New Roman"/>
          <w:sz w:val="28"/>
          <w:szCs w:val="28"/>
        </w:rPr>
        <w:t>кого комплекса Республики Белар</w:t>
      </w:r>
      <w:r>
        <w:rPr>
          <w:rFonts w:ascii="Times New Roman" w:hAnsi="Times New Roman" w:cs="Times New Roman"/>
          <w:sz w:val="28"/>
          <w:szCs w:val="28"/>
        </w:rPr>
        <w:t>усь</w:t>
      </w:r>
      <w:r w:rsidR="007D55F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D55F2" w:rsidRDefault="007D55F2" w:rsidP="0030363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Программы социально-экономического развития Республики </w:t>
      </w:r>
      <w:r w:rsidR="00840184">
        <w:rPr>
          <w:rFonts w:ascii="Times New Roman" w:hAnsi="Times New Roman" w:cs="Times New Roman"/>
          <w:sz w:val="28"/>
          <w:szCs w:val="28"/>
        </w:rPr>
        <w:t>Беларусь</w:t>
      </w:r>
      <w:r>
        <w:rPr>
          <w:rFonts w:ascii="Times New Roman" w:hAnsi="Times New Roman" w:cs="Times New Roman"/>
          <w:sz w:val="28"/>
          <w:szCs w:val="28"/>
        </w:rPr>
        <w:t xml:space="preserve"> на 2016-2020 годы, утвержденной участниками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Всебелорусского народного собрания;</w:t>
      </w:r>
    </w:p>
    <w:p w:rsidR="00303630" w:rsidRPr="007D55F2" w:rsidRDefault="00303630" w:rsidP="0030363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установки и требования, изложенные в выступлении при обращении с ежегодным Посланием Президента Республики Беларусь к белорусскому народу и Национальному собранию и в докладе </w:t>
      </w:r>
      <w:r w:rsidR="007B2A6F">
        <w:rPr>
          <w:rFonts w:ascii="Times New Roman" w:hAnsi="Times New Roman" w:cs="Times New Roman"/>
          <w:sz w:val="28"/>
          <w:szCs w:val="28"/>
        </w:rPr>
        <w:t xml:space="preserve">Президента </w:t>
      </w:r>
      <w:r>
        <w:rPr>
          <w:rFonts w:ascii="Times New Roman" w:hAnsi="Times New Roman" w:cs="Times New Roman"/>
          <w:sz w:val="28"/>
          <w:szCs w:val="28"/>
        </w:rPr>
        <w:t xml:space="preserve">«Вместе – за сильную и процветающую </w:t>
      </w:r>
      <w:r w:rsidR="00840184">
        <w:rPr>
          <w:rFonts w:ascii="Times New Roman" w:hAnsi="Times New Roman" w:cs="Times New Roman"/>
          <w:sz w:val="28"/>
          <w:szCs w:val="28"/>
        </w:rPr>
        <w:t>Беларусь</w:t>
      </w:r>
      <w:r>
        <w:rPr>
          <w:rFonts w:ascii="Times New Roman" w:hAnsi="Times New Roman" w:cs="Times New Roman"/>
          <w:sz w:val="28"/>
          <w:szCs w:val="28"/>
        </w:rPr>
        <w:t xml:space="preserve">!» на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Всебелорусском народном собрании.</w:t>
      </w:r>
    </w:p>
    <w:p w:rsidR="0026187D" w:rsidRPr="009D3F33" w:rsidRDefault="0026187D" w:rsidP="00AB47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469E" w:rsidRDefault="0026187D" w:rsidP="00AB476C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469E">
        <w:rPr>
          <w:rFonts w:ascii="Times New Roman" w:hAnsi="Times New Roman" w:cs="Times New Roman"/>
          <w:b/>
          <w:sz w:val="28"/>
          <w:szCs w:val="28"/>
        </w:rPr>
        <w:t>Основные исходные данные</w:t>
      </w:r>
      <w:r w:rsidR="0012469E">
        <w:rPr>
          <w:rFonts w:ascii="Times New Roman" w:hAnsi="Times New Roman" w:cs="Times New Roman"/>
          <w:sz w:val="28"/>
          <w:szCs w:val="28"/>
        </w:rPr>
        <w:t>.</w:t>
      </w:r>
    </w:p>
    <w:p w:rsidR="0012469E" w:rsidRDefault="0012469E" w:rsidP="00AB476C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6187D" w:rsidRDefault="0026187D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Пружанский район находится на северо-западе Брестской области и граничит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Ивацевичским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Берёзовским, Кобринским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Каменецким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районами этой же области, а также со Слонимским,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Волковыским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Свислочским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районами Гродненской </w:t>
      </w:r>
      <w:r w:rsidR="00A748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бласти и </w:t>
      </w:r>
      <w:proofErr w:type="spellStart"/>
      <w:r w:rsidR="00F75641">
        <w:rPr>
          <w:rFonts w:ascii="Times New Roman" w:hAnsi="Times New Roman" w:cs="Times New Roman"/>
          <w:sz w:val="28"/>
          <w:szCs w:val="28"/>
        </w:rPr>
        <w:t>Гайновским</w:t>
      </w:r>
      <w:proofErr w:type="spellEnd"/>
      <w:r w:rsidR="00F75641">
        <w:rPr>
          <w:rFonts w:ascii="Times New Roman" w:hAnsi="Times New Roman" w:cs="Times New Roman"/>
          <w:sz w:val="28"/>
          <w:szCs w:val="28"/>
        </w:rPr>
        <w:t xml:space="preserve"> </w:t>
      </w:r>
      <w:r w:rsidR="00AE281A">
        <w:rPr>
          <w:rFonts w:ascii="Times New Roman" w:hAnsi="Times New Roman" w:cs="Times New Roman"/>
          <w:sz w:val="28"/>
          <w:szCs w:val="28"/>
        </w:rPr>
        <w:t xml:space="preserve">поветом Республики Польша. В составе района 245 населенных пунктов, в том числе </w:t>
      </w:r>
      <w:r w:rsidR="00335973">
        <w:rPr>
          <w:rFonts w:ascii="Times New Roman" w:hAnsi="Times New Roman" w:cs="Times New Roman"/>
          <w:sz w:val="28"/>
          <w:szCs w:val="28"/>
        </w:rPr>
        <w:t>а</w:t>
      </w:r>
      <w:r w:rsidR="00AE281A">
        <w:rPr>
          <w:rFonts w:ascii="Times New Roman" w:hAnsi="Times New Roman" w:cs="Times New Roman"/>
          <w:sz w:val="28"/>
          <w:szCs w:val="28"/>
        </w:rPr>
        <w:t>дминистративный центр город Пружаны, поселки городского типа: Ружаны и Шерешево</w:t>
      </w:r>
      <w:r w:rsidR="00335973">
        <w:rPr>
          <w:rFonts w:ascii="Times New Roman" w:hAnsi="Times New Roman" w:cs="Times New Roman"/>
          <w:sz w:val="28"/>
          <w:szCs w:val="28"/>
        </w:rPr>
        <w:t xml:space="preserve">, </w:t>
      </w:r>
      <w:r w:rsidR="00F75641">
        <w:rPr>
          <w:rFonts w:ascii="Times New Roman" w:hAnsi="Times New Roman" w:cs="Times New Roman"/>
          <w:sz w:val="28"/>
          <w:szCs w:val="28"/>
        </w:rPr>
        <w:t>1</w:t>
      </w:r>
      <w:r w:rsidR="009D3F33" w:rsidRPr="009D3F33">
        <w:rPr>
          <w:rFonts w:ascii="Times New Roman" w:hAnsi="Times New Roman" w:cs="Times New Roman"/>
          <w:sz w:val="28"/>
          <w:szCs w:val="28"/>
        </w:rPr>
        <w:t>7</w:t>
      </w:r>
      <w:r w:rsidR="00AE281A">
        <w:rPr>
          <w:rFonts w:ascii="Times New Roman" w:hAnsi="Times New Roman" w:cs="Times New Roman"/>
          <w:sz w:val="28"/>
          <w:szCs w:val="28"/>
        </w:rPr>
        <w:t xml:space="preserve"> </w:t>
      </w:r>
      <w:r w:rsidR="00A74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81A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="00AE281A">
        <w:rPr>
          <w:rFonts w:ascii="Times New Roman" w:hAnsi="Times New Roman" w:cs="Times New Roman"/>
          <w:sz w:val="28"/>
          <w:szCs w:val="28"/>
        </w:rPr>
        <w:t xml:space="preserve">. Территория района административно разделена на </w:t>
      </w:r>
      <w:r w:rsidR="00F75641">
        <w:rPr>
          <w:rFonts w:ascii="Times New Roman" w:hAnsi="Times New Roman" w:cs="Times New Roman"/>
          <w:sz w:val="28"/>
          <w:szCs w:val="28"/>
        </w:rPr>
        <w:t>12</w:t>
      </w:r>
      <w:r w:rsidR="00AE281A">
        <w:rPr>
          <w:rFonts w:ascii="Times New Roman" w:hAnsi="Times New Roman" w:cs="Times New Roman"/>
          <w:sz w:val="28"/>
          <w:szCs w:val="28"/>
        </w:rPr>
        <w:t xml:space="preserve"> сельских Советов. Соответствующие</w:t>
      </w:r>
      <w:r w:rsidR="00335973"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="00AE281A">
        <w:rPr>
          <w:rFonts w:ascii="Times New Roman" w:hAnsi="Times New Roman" w:cs="Times New Roman"/>
          <w:sz w:val="28"/>
          <w:szCs w:val="28"/>
        </w:rPr>
        <w:t xml:space="preserve"> исполнительные и распорядительные органы осуществляют местное управление.</w:t>
      </w:r>
    </w:p>
    <w:p w:rsidR="00AE281A" w:rsidRDefault="00AE281A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населения района на начало 2016 года составляла 47</w:t>
      </w:r>
      <w:r w:rsidR="00145AFA">
        <w:rPr>
          <w:rFonts w:ascii="Times New Roman" w:hAnsi="Times New Roman" w:cs="Times New Roman"/>
          <w:sz w:val="28"/>
          <w:szCs w:val="28"/>
        </w:rPr>
        <w:t>,9 тыс.</w:t>
      </w:r>
      <w:r>
        <w:rPr>
          <w:rFonts w:ascii="Times New Roman" w:hAnsi="Times New Roman" w:cs="Times New Roman"/>
          <w:sz w:val="28"/>
          <w:szCs w:val="28"/>
        </w:rPr>
        <w:t xml:space="preserve"> человек, в том числе трудоспособного населения в трудоспособном возрасте </w:t>
      </w:r>
      <w:r w:rsidR="00145AFA">
        <w:rPr>
          <w:rFonts w:ascii="Times New Roman" w:hAnsi="Times New Roman" w:cs="Times New Roman"/>
          <w:sz w:val="28"/>
          <w:szCs w:val="28"/>
        </w:rPr>
        <w:t>24,</w:t>
      </w:r>
      <w:r w:rsidR="009D3F33" w:rsidRPr="009D3F33">
        <w:rPr>
          <w:rFonts w:ascii="Times New Roman" w:hAnsi="Times New Roman" w:cs="Times New Roman"/>
          <w:sz w:val="28"/>
          <w:szCs w:val="28"/>
        </w:rPr>
        <w:t>2</w:t>
      </w:r>
      <w:r w:rsidR="00145AFA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трудо</w:t>
      </w:r>
      <w:r w:rsidR="00335973">
        <w:rPr>
          <w:rFonts w:ascii="Times New Roman" w:hAnsi="Times New Roman" w:cs="Times New Roman"/>
          <w:sz w:val="28"/>
          <w:szCs w:val="28"/>
        </w:rPr>
        <w:t>вых</w:t>
      </w:r>
      <w:r w:rsidR="00145AFA">
        <w:rPr>
          <w:rFonts w:ascii="Times New Roman" w:hAnsi="Times New Roman" w:cs="Times New Roman"/>
          <w:sz w:val="28"/>
          <w:szCs w:val="28"/>
        </w:rPr>
        <w:t xml:space="preserve"> ресурсов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45AFA">
        <w:rPr>
          <w:rFonts w:ascii="Times New Roman" w:hAnsi="Times New Roman" w:cs="Times New Roman"/>
          <w:sz w:val="28"/>
          <w:szCs w:val="28"/>
        </w:rPr>
        <w:t>26,2</w:t>
      </w:r>
      <w:r>
        <w:rPr>
          <w:rFonts w:ascii="Times New Roman" w:hAnsi="Times New Roman" w:cs="Times New Roman"/>
          <w:sz w:val="28"/>
          <w:szCs w:val="28"/>
        </w:rPr>
        <w:t xml:space="preserve"> тыс. человек.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Среднесписочная численность населения занятого в экономике района в 2015 году составила </w:t>
      </w:r>
      <w:r w:rsidR="00145AFA">
        <w:rPr>
          <w:rFonts w:ascii="Times New Roman" w:hAnsi="Times New Roman" w:cs="Times New Roman"/>
          <w:sz w:val="28"/>
          <w:szCs w:val="28"/>
        </w:rPr>
        <w:t>20,4 тыс.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E281A" w:rsidRDefault="00AE281A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</w:t>
      </w:r>
      <w:r w:rsidR="00374975">
        <w:rPr>
          <w:rFonts w:ascii="Times New Roman" w:hAnsi="Times New Roman" w:cs="Times New Roman"/>
          <w:sz w:val="28"/>
          <w:szCs w:val="28"/>
        </w:rPr>
        <w:t xml:space="preserve"> территория района 28</w:t>
      </w:r>
      <w:r w:rsidR="00F75641">
        <w:rPr>
          <w:rFonts w:ascii="Times New Roman" w:hAnsi="Times New Roman" w:cs="Times New Roman"/>
          <w:sz w:val="28"/>
          <w:szCs w:val="28"/>
        </w:rPr>
        <w:t>26</w:t>
      </w:r>
      <w:r w:rsidR="00374975">
        <w:rPr>
          <w:rFonts w:ascii="Times New Roman" w:hAnsi="Times New Roman" w:cs="Times New Roman"/>
          <w:sz w:val="28"/>
          <w:szCs w:val="28"/>
        </w:rPr>
        <w:t xml:space="preserve"> км</w:t>
      </w:r>
      <w:r w:rsidR="00374975">
        <w:rPr>
          <w:rStyle w:val="a6"/>
          <w:rFonts w:ascii="Times New Roman" w:hAnsi="Times New Roman" w:cs="Times New Roman"/>
          <w:sz w:val="28"/>
          <w:szCs w:val="28"/>
        </w:rPr>
        <w:t>2</w:t>
      </w:r>
      <w:r w:rsidR="003749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Площадь сельскохозяйственных угодий на начало 2016 года составляет 1139 </w:t>
      </w:r>
      <w:r w:rsidR="00374975">
        <w:rPr>
          <w:rFonts w:ascii="Times New Roman" w:hAnsi="Times New Roman" w:cs="Times New Roman"/>
          <w:sz w:val="28"/>
          <w:szCs w:val="28"/>
        </w:rPr>
        <w:t>км</w:t>
      </w:r>
      <w:r w:rsidR="00374975">
        <w:rPr>
          <w:rStyle w:val="a6"/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(113,9 тыс. гектаров или 40,</w:t>
      </w:r>
      <w:r w:rsidR="00145A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 общей территории, в том числе </w:t>
      </w:r>
      <w:r w:rsidR="00485700">
        <w:rPr>
          <w:rFonts w:ascii="Times New Roman" w:hAnsi="Times New Roman" w:cs="Times New Roman"/>
          <w:sz w:val="28"/>
          <w:szCs w:val="28"/>
        </w:rPr>
        <w:t>72,3 тыс. га пашни).</w:t>
      </w:r>
    </w:p>
    <w:p w:rsidR="00485700" w:rsidRDefault="00485700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Площадь земель лесного фонда составляет </w:t>
      </w:r>
      <w:r w:rsidR="00F75641">
        <w:rPr>
          <w:rFonts w:ascii="Times New Roman" w:hAnsi="Times New Roman" w:cs="Times New Roman"/>
          <w:sz w:val="28"/>
          <w:szCs w:val="28"/>
        </w:rPr>
        <w:t>12</w:t>
      </w:r>
      <w:r w:rsidR="00145AFA">
        <w:rPr>
          <w:rFonts w:ascii="Times New Roman" w:hAnsi="Times New Roman" w:cs="Times New Roman"/>
          <w:sz w:val="28"/>
          <w:szCs w:val="28"/>
        </w:rPr>
        <w:t>9,8</w:t>
      </w:r>
      <w:r w:rsidR="00F75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тыс.га</w:t>
      </w:r>
      <w:r w:rsidR="00F75641">
        <w:rPr>
          <w:rFonts w:ascii="Times New Roman" w:hAnsi="Times New Roman" w:cs="Times New Roman"/>
          <w:sz w:val="28"/>
          <w:szCs w:val="28"/>
        </w:rPr>
        <w:t>. (примерно 4</w:t>
      </w:r>
      <w:r w:rsidR="00145AFA">
        <w:rPr>
          <w:rFonts w:ascii="Times New Roman" w:hAnsi="Times New Roman" w:cs="Times New Roman"/>
          <w:sz w:val="28"/>
          <w:szCs w:val="28"/>
        </w:rPr>
        <w:t>6</w:t>
      </w:r>
      <w:r w:rsidR="00F75641">
        <w:rPr>
          <w:rFonts w:ascii="Times New Roman" w:hAnsi="Times New Roman" w:cs="Times New Roman"/>
          <w:sz w:val="28"/>
          <w:szCs w:val="28"/>
        </w:rPr>
        <w:t>% территории района)</w:t>
      </w:r>
      <w:r>
        <w:rPr>
          <w:rFonts w:ascii="Times New Roman" w:hAnsi="Times New Roman" w:cs="Times New Roman"/>
          <w:sz w:val="28"/>
          <w:szCs w:val="28"/>
        </w:rPr>
        <w:t xml:space="preserve">, из них покрытая лесом </w:t>
      </w:r>
      <w:r w:rsidR="00145AFA">
        <w:rPr>
          <w:rFonts w:ascii="Times New Roman" w:hAnsi="Times New Roman" w:cs="Times New Roman"/>
          <w:sz w:val="28"/>
          <w:szCs w:val="28"/>
        </w:rPr>
        <w:t xml:space="preserve">117,2 </w:t>
      </w:r>
      <w:r>
        <w:rPr>
          <w:rFonts w:ascii="Times New Roman" w:hAnsi="Times New Roman" w:cs="Times New Roman"/>
          <w:sz w:val="28"/>
          <w:szCs w:val="28"/>
        </w:rPr>
        <w:t>тыс.га.. На территории района находятся часть Национального парка «Беловежская пуща»</w:t>
      </w:r>
      <w:r w:rsidR="00145AFA">
        <w:rPr>
          <w:rFonts w:ascii="Times New Roman" w:hAnsi="Times New Roman" w:cs="Times New Roman"/>
          <w:sz w:val="28"/>
          <w:szCs w:val="28"/>
        </w:rPr>
        <w:t xml:space="preserve"> с площадью лесного фонда </w:t>
      </w:r>
      <w:r w:rsidR="009D3F33" w:rsidRPr="009D3F33">
        <w:rPr>
          <w:rFonts w:ascii="Times New Roman" w:hAnsi="Times New Roman" w:cs="Times New Roman"/>
          <w:sz w:val="28"/>
          <w:szCs w:val="28"/>
        </w:rPr>
        <w:t>47</w:t>
      </w:r>
      <w:r w:rsidR="00145AFA">
        <w:rPr>
          <w:rFonts w:ascii="Times New Roman" w:hAnsi="Times New Roman" w:cs="Times New Roman"/>
          <w:sz w:val="28"/>
          <w:szCs w:val="28"/>
        </w:rPr>
        <w:t>,</w:t>
      </w:r>
      <w:r w:rsidR="009D3F33" w:rsidRPr="009D3F33">
        <w:rPr>
          <w:rFonts w:ascii="Times New Roman" w:hAnsi="Times New Roman" w:cs="Times New Roman"/>
          <w:sz w:val="28"/>
          <w:szCs w:val="28"/>
        </w:rPr>
        <w:t>2</w:t>
      </w:r>
      <w:r w:rsidR="00145AFA">
        <w:rPr>
          <w:rFonts w:ascii="Times New Roman" w:hAnsi="Times New Roman" w:cs="Times New Roman"/>
          <w:sz w:val="28"/>
          <w:szCs w:val="28"/>
        </w:rPr>
        <w:t xml:space="preserve"> тыс. га, в т.ч. покрытая лесом 47,1 тыс. га.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5AFA">
        <w:rPr>
          <w:rFonts w:ascii="Times New Roman" w:hAnsi="Times New Roman" w:cs="Times New Roman"/>
          <w:sz w:val="28"/>
          <w:szCs w:val="28"/>
        </w:rPr>
        <w:t>биологические заказники республиканского значения «</w:t>
      </w:r>
      <w:proofErr w:type="spellStart"/>
      <w:r w:rsidR="00145AFA">
        <w:rPr>
          <w:rFonts w:ascii="Times New Roman" w:hAnsi="Times New Roman" w:cs="Times New Roman"/>
          <w:sz w:val="28"/>
          <w:szCs w:val="28"/>
        </w:rPr>
        <w:t>Ружанская</w:t>
      </w:r>
      <w:proofErr w:type="spellEnd"/>
      <w:r w:rsidR="00145AFA">
        <w:rPr>
          <w:rFonts w:ascii="Times New Roman" w:hAnsi="Times New Roman" w:cs="Times New Roman"/>
          <w:sz w:val="28"/>
          <w:szCs w:val="28"/>
        </w:rPr>
        <w:t xml:space="preserve"> пуща» и «</w:t>
      </w:r>
      <w:proofErr w:type="spellStart"/>
      <w:r w:rsidR="00145AFA">
        <w:rPr>
          <w:rFonts w:ascii="Times New Roman" w:hAnsi="Times New Roman" w:cs="Times New Roman"/>
          <w:sz w:val="28"/>
          <w:szCs w:val="28"/>
        </w:rPr>
        <w:t>Бусловка</w:t>
      </w:r>
      <w:proofErr w:type="spellEnd"/>
      <w:r w:rsidR="00145AFA">
        <w:rPr>
          <w:rFonts w:ascii="Times New Roman" w:hAnsi="Times New Roman" w:cs="Times New Roman"/>
          <w:sz w:val="28"/>
          <w:szCs w:val="28"/>
        </w:rPr>
        <w:t>», ботанические па</w:t>
      </w:r>
      <w:r w:rsidR="004D1C41">
        <w:rPr>
          <w:rFonts w:ascii="Times New Roman" w:hAnsi="Times New Roman" w:cs="Times New Roman"/>
          <w:sz w:val="28"/>
          <w:szCs w:val="28"/>
        </w:rPr>
        <w:t>мятники природы «</w:t>
      </w:r>
      <w:proofErr w:type="spellStart"/>
      <w:r w:rsidR="004D1C41">
        <w:rPr>
          <w:rFonts w:ascii="Times New Roman" w:hAnsi="Times New Roman" w:cs="Times New Roman"/>
          <w:sz w:val="28"/>
          <w:szCs w:val="28"/>
        </w:rPr>
        <w:t>Линовский</w:t>
      </w:r>
      <w:proofErr w:type="spellEnd"/>
      <w:r w:rsidR="004D1C41">
        <w:rPr>
          <w:rFonts w:ascii="Times New Roman" w:hAnsi="Times New Roman" w:cs="Times New Roman"/>
          <w:sz w:val="28"/>
          <w:szCs w:val="28"/>
        </w:rPr>
        <w:t xml:space="preserve"> пихта</w:t>
      </w:r>
      <w:r w:rsidR="00145AFA">
        <w:rPr>
          <w:rFonts w:ascii="Times New Roman" w:hAnsi="Times New Roman" w:cs="Times New Roman"/>
          <w:sz w:val="28"/>
          <w:szCs w:val="28"/>
        </w:rPr>
        <w:t xml:space="preserve">рник» и «Сосна </w:t>
      </w:r>
      <w:proofErr w:type="spellStart"/>
      <w:r w:rsidR="00145AFA">
        <w:rPr>
          <w:rFonts w:ascii="Times New Roman" w:hAnsi="Times New Roman" w:cs="Times New Roman"/>
          <w:sz w:val="28"/>
          <w:szCs w:val="28"/>
        </w:rPr>
        <w:t>Веймутова</w:t>
      </w:r>
      <w:proofErr w:type="spellEnd"/>
      <w:r w:rsidR="00145AFA">
        <w:rPr>
          <w:rFonts w:ascii="Times New Roman" w:hAnsi="Times New Roman" w:cs="Times New Roman"/>
          <w:sz w:val="28"/>
          <w:szCs w:val="28"/>
        </w:rPr>
        <w:t>», ряд</w:t>
      </w:r>
      <w:proofErr w:type="gramEnd"/>
      <w:r w:rsidR="00145AFA">
        <w:rPr>
          <w:rFonts w:ascii="Times New Roman" w:hAnsi="Times New Roman" w:cs="Times New Roman"/>
          <w:sz w:val="28"/>
          <w:szCs w:val="28"/>
        </w:rPr>
        <w:t xml:space="preserve"> заказников местного значения.</w:t>
      </w:r>
    </w:p>
    <w:p w:rsidR="00485700" w:rsidRDefault="00485700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зеркала водоемов (</w:t>
      </w:r>
      <w:r w:rsidR="00145AFA">
        <w:rPr>
          <w:rFonts w:ascii="Times New Roman" w:hAnsi="Times New Roman" w:cs="Times New Roman"/>
          <w:sz w:val="28"/>
          <w:szCs w:val="28"/>
        </w:rPr>
        <w:t>пруды</w:t>
      </w:r>
      <w:r>
        <w:rPr>
          <w:rFonts w:ascii="Times New Roman" w:hAnsi="Times New Roman" w:cs="Times New Roman"/>
          <w:sz w:val="28"/>
          <w:szCs w:val="28"/>
        </w:rPr>
        <w:t xml:space="preserve"> и водохранилища) составляет </w:t>
      </w:r>
      <w:r w:rsidR="00145AFA">
        <w:rPr>
          <w:rFonts w:ascii="Times New Roman" w:hAnsi="Times New Roman" w:cs="Times New Roman"/>
          <w:sz w:val="28"/>
          <w:szCs w:val="28"/>
        </w:rPr>
        <w:t>3,8 тыс.га. Наиболее крупные: водохранилище «Гута», пруды «Залесье», «Стаи», «</w:t>
      </w:r>
      <w:proofErr w:type="spellStart"/>
      <w:r w:rsidR="00145AFA">
        <w:rPr>
          <w:rFonts w:ascii="Times New Roman" w:hAnsi="Times New Roman" w:cs="Times New Roman"/>
          <w:sz w:val="28"/>
          <w:szCs w:val="28"/>
        </w:rPr>
        <w:t>Паперня</w:t>
      </w:r>
      <w:proofErr w:type="spellEnd"/>
      <w:r w:rsidR="00145AFA">
        <w:rPr>
          <w:rFonts w:ascii="Times New Roman" w:hAnsi="Times New Roman" w:cs="Times New Roman"/>
          <w:sz w:val="28"/>
          <w:szCs w:val="28"/>
        </w:rPr>
        <w:t>», «Рудники»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700" w:rsidRDefault="00485700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Полезные ископаемые района представлены наличием запасов торфа</w:t>
      </w:r>
      <w:r w:rsidR="00F75641">
        <w:rPr>
          <w:rFonts w:ascii="Times New Roman" w:hAnsi="Times New Roman" w:cs="Times New Roman"/>
          <w:sz w:val="28"/>
          <w:szCs w:val="28"/>
        </w:rPr>
        <w:t xml:space="preserve"> (примерно 123 млн. тонн)</w:t>
      </w:r>
      <w:r>
        <w:rPr>
          <w:rFonts w:ascii="Times New Roman" w:hAnsi="Times New Roman" w:cs="Times New Roman"/>
          <w:sz w:val="28"/>
          <w:szCs w:val="28"/>
        </w:rPr>
        <w:t>, глины</w:t>
      </w:r>
      <w:r w:rsidR="00F75641">
        <w:rPr>
          <w:rFonts w:ascii="Times New Roman" w:hAnsi="Times New Roman" w:cs="Times New Roman"/>
          <w:sz w:val="28"/>
          <w:szCs w:val="28"/>
        </w:rPr>
        <w:t xml:space="preserve"> (примерно 1 млн. куб. метров)</w:t>
      </w:r>
      <w:r>
        <w:rPr>
          <w:rFonts w:ascii="Times New Roman" w:hAnsi="Times New Roman" w:cs="Times New Roman"/>
          <w:sz w:val="28"/>
          <w:szCs w:val="28"/>
        </w:rPr>
        <w:t>, песков и гравия</w:t>
      </w:r>
      <w:r w:rsidR="00F75641">
        <w:rPr>
          <w:rFonts w:ascii="Times New Roman" w:hAnsi="Times New Roman" w:cs="Times New Roman"/>
          <w:sz w:val="28"/>
          <w:szCs w:val="28"/>
        </w:rPr>
        <w:t xml:space="preserve"> (24 млн. куб. метров)</w:t>
      </w:r>
      <w:r>
        <w:rPr>
          <w:rFonts w:ascii="Times New Roman" w:hAnsi="Times New Roman" w:cs="Times New Roman"/>
          <w:sz w:val="28"/>
          <w:szCs w:val="28"/>
        </w:rPr>
        <w:t xml:space="preserve"> пригодных для хозяйственного использования.</w:t>
      </w:r>
      <w:proofErr w:type="gramEnd"/>
    </w:p>
    <w:p w:rsidR="00303630" w:rsidRDefault="00303630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5700" w:rsidRPr="0012469E" w:rsidRDefault="00485700" w:rsidP="00AB476C">
      <w:pPr>
        <w:pStyle w:val="a3"/>
        <w:numPr>
          <w:ilvl w:val="0"/>
          <w:numId w:val="1"/>
        </w:numPr>
        <w:tabs>
          <w:tab w:val="left" w:pos="-2268"/>
        </w:tabs>
        <w:spacing w:after="0"/>
        <w:ind w:left="0" w:hanging="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69E">
        <w:rPr>
          <w:rFonts w:ascii="Times New Roman" w:hAnsi="Times New Roman" w:cs="Times New Roman"/>
          <w:b/>
          <w:sz w:val="28"/>
          <w:szCs w:val="28"/>
        </w:rPr>
        <w:t>Экономический потенциал района.</w:t>
      </w:r>
    </w:p>
    <w:p w:rsidR="00485700" w:rsidRDefault="00485700" w:rsidP="00AB476C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35973" w:rsidRDefault="00485700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Основу экономики Пружанского района составляет </w:t>
      </w:r>
      <w:r w:rsidRPr="00C1576D">
        <w:rPr>
          <w:rFonts w:ascii="Times New Roman" w:hAnsi="Times New Roman" w:cs="Times New Roman"/>
          <w:b/>
          <w:sz w:val="28"/>
          <w:szCs w:val="28"/>
        </w:rPr>
        <w:t>сфера производства</w:t>
      </w:r>
      <w:r>
        <w:rPr>
          <w:rFonts w:ascii="Times New Roman" w:hAnsi="Times New Roman" w:cs="Times New Roman"/>
          <w:sz w:val="28"/>
          <w:szCs w:val="28"/>
        </w:rPr>
        <w:t>. На ее долю в 2015 году приходилось 8</w:t>
      </w:r>
      <w:r w:rsidR="009D3F33" w:rsidRPr="009D3F33">
        <w:rPr>
          <w:rFonts w:ascii="Times New Roman" w:hAnsi="Times New Roman" w:cs="Times New Roman"/>
          <w:sz w:val="28"/>
          <w:szCs w:val="28"/>
        </w:rPr>
        <w:t>4</w:t>
      </w:r>
      <w:r w:rsidR="00145AFA">
        <w:rPr>
          <w:rFonts w:ascii="Times New Roman" w:hAnsi="Times New Roman" w:cs="Times New Roman"/>
          <w:sz w:val="28"/>
          <w:szCs w:val="28"/>
        </w:rPr>
        <w:t>,</w:t>
      </w:r>
      <w:r w:rsidR="009D3F33" w:rsidRPr="009D3F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общей выручки </w:t>
      </w:r>
      <w:r w:rsidR="001F7E9E">
        <w:rPr>
          <w:rFonts w:ascii="Times New Roman" w:hAnsi="Times New Roman" w:cs="Times New Roman"/>
          <w:sz w:val="28"/>
          <w:szCs w:val="28"/>
        </w:rPr>
        <w:t>(включая субъекты малого и микр</w:t>
      </w:r>
      <w:proofErr w:type="gramStart"/>
      <w:r w:rsidR="001F7E9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F7E9E">
        <w:rPr>
          <w:rFonts w:ascii="Times New Roman" w:hAnsi="Times New Roman" w:cs="Times New Roman"/>
          <w:sz w:val="28"/>
          <w:szCs w:val="28"/>
        </w:rPr>
        <w:t xml:space="preserve"> предпринимательства) </w:t>
      </w:r>
      <w:r>
        <w:rPr>
          <w:rFonts w:ascii="Times New Roman" w:hAnsi="Times New Roman" w:cs="Times New Roman"/>
          <w:sz w:val="28"/>
          <w:szCs w:val="28"/>
        </w:rPr>
        <w:t>от реализации продукции, товаров, работ и услуг, в том числе на долю промышленности приходилось 4</w:t>
      </w:r>
      <w:r w:rsidR="001F7E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7E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%, сельского и лесного хозяйства – </w:t>
      </w:r>
      <w:r w:rsidR="00145AFA">
        <w:rPr>
          <w:rFonts w:ascii="Times New Roman" w:hAnsi="Times New Roman" w:cs="Times New Roman"/>
          <w:sz w:val="28"/>
          <w:szCs w:val="28"/>
        </w:rPr>
        <w:t>3</w:t>
      </w:r>
      <w:r w:rsidR="001F7E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7E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%, строительства – </w:t>
      </w:r>
      <w:r w:rsidR="001F7E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7E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 Тем самым 80% общей выручки коммерческих организаций района связано с производством</w:t>
      </w:r>
      <w:r w:rsidR="005F416B">
        <w:rPr>
          <w:rFonts w:ascii="Times New Roman" w:hAnsi="Times New Roman" w:cs="Times New Roman"/>
          <w:sz w:val="28"/>
          <w:szCs w:val="28"/>
        </w:rPr>
        <w:t xml:space="preserve">  и переработкой сельскохозяйственной продукции. При этом примечательно, что почти </w:t>
      </w:r>
      <w:r w:rsidR="0053717F">
        <w:rPr>
          <w:rFonts w:ascii="Times New Roman" w:hAnsi="Times New Roman" w:cs="Times New Roman"/>
          <w:sz w:val="28"/>
          <w:szCs w:val="28"/>
        </w:rPr>
        <w:t>70</w:t>
      </w:r>
      <w:r w:rsidR="005F416B">
        <w:rPr>
          <w:rFonts w:ascii="Times New Roman" w:hAnsi="Times New Roman" w:cs="Times New Roman"/>
          <w:sz w:val="28"/>
          <w:szCs w:val="28"/>
        </w:rPr>
        <w:t xml:space="preserve">% выручки промышленности приходилось на производство </w:t>
      </w:r>
      <w:r w:rsidR="0053717F">
        <w:rPr>
          <w:rFonts w:ascii="Times New Roman" w:hAnsi="Times New Roman" w:cs="Times New Roman"/>
          <w:sz w:val="28"/>
          <w:szCs w:val="28"/>
        </w:rPr>
        <w:t>молочн</w:t>
      </w:r>
      <w:r w:rsidR="005F416B">
        <w:rPr>
          <w:rFonts w:ascii="Times New Roman" w:hAnsi="Times New Roman" w:cs="Times New Roman"/>
          <w:sz w:val="28"/>
          <w:szCs w:val="28"/>
        </w:rPr>
        <w:t xml:space="preserve">ых продуктов. </w:t>
      </w:r>
    </w:p>
    <w:p w:rsidR="00485700" w:rsidRDefault="005F416B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1576D">
        <w:rPr>
          <w:rFonts w:ascii="Times New Roman" w:hAnsi="Times New Roman" w:cs="Times New Roman"/>
          <w:b/>
          <w:sz w:val="28"/>
          <w:szCs w:val="28"/>
        </w:rPr>
        <w:t>сферу услуг</w:t>
      </w:r>
      <w:r>
        <w:rPr>
          <w:rFonts w:ascii="Times New Roman" w:hAnsi="Times New Roman" w:cs="Times New Roman"/>
          <w:sz w:val="28"/>
          <w:szCs w:val="28"/>
        </w:rPr>
        <w:t xml:space="preserve"> приходилось лишь </w:t>
      </w:r>
      <w:r w:rsidR="0053717F">
        <w:rPr>
          <w:rFonts w:ascii="Times New Roman" w:hAnsi="Times New Roman" w:cs="Times New Roman"/>
          <w:sz w:val="28"/>
          <w:szCs w:val="28"/>
        </w:rPr>
        <w:t>15</w:t>
      </w:r>
      <w:r w:rsidR="00B15203">
        <w:rPr>
          <w:rFonts w:ascii="Times New Roman" w:hAnsi="Times New Roman" w:cs="Times New Roman"/>
          <w:sz w:val="28"/>
          <w:szCs w:val="28"/>
        </w:rPr>
        <w:t>,</w:t>
      </w:r>
      <w:r w:rsidR="0053717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 общей выручки района, в том числе на услуги торговли, включая ремонт автомобилей, бытовых изделий и предметов личного пользования приходилось </w:t>
      </w:r>
      <w:r w:rsidR="0053717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71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%, на услуги транспорта и связи – </w:t>
      </w:r>
      <w:r w:rsidR="0053717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717F">
        <w:rPr>
          <w:rFonts w:ascii="Times New Roman" w:hAnsi="Times New Roman" w:cs="Times New Roman"/>
          <w:sz w:val="28"/>
          <w:szCs w:val="28"/>
        </w:rPr>
        <w:t>4</w:t>
      </w:r>
      <w:r w:rsidR="00B15203">
        <w:rPr>
          <w:rFonts w:ascii="Times New Roman" w:hAnsi="Times New Roman" w:cs="Times New Roman"/>
          <w:sz w:val="28"/>
          <w:szCs w:val="28"/>
        </w:rPr>
        <w:t xml:space="preserve">%, прочие услуги – </w:t>
      </w:r>
      <w:r w:rsidR="0053717F">
        <w:rPr>
          <w:rFonts w:ascii="Times New Roman" w:hAnsi="Times New Roman" w:cs="Times New Roman"/>
          <w:sz w:val="28"/>
          <w:szCs w:val="28"/>
        </w:rPr>
        <w:t>2</w:t>
      </w:r>
      <w:r w:rsidR="00B15203">
        <w:rPr>
          <w:rFonts w:ascii="Times New Roman" w:hAnsi="Times New Roman" w:cs="Times New Roman"/>
          <w:sz w:val="28"/>
          <w:szCs w:val="28"/>
        </w:rPr>
        <w:t>,</w:t>
      </w:r>
      <w:r w:rsidR="0053717F">
        <w:rPr>
          <w:rFonts w:ascii="Times New Roman" w:hAnsi="Times New Roman" w:cs="Times New Roman"/>
          <w:sz w:val="28"/>
          <w:szCs w:val="28"/>
        </w:rPr>
        <w:t>4</w:t>
      </w:r>
      <w:r w:rsidR="00B1520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общей выручки.</w:t>
      </w:r>
    </w:p>
    <w:p w:rsidR="00AD4F7A" w:rsidRDefault="00AD4F7A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1576D">
        <w:rPr>
          <w:rFonts w:ascii="Times New Roman" w:hAnsi="Times New Roman" w:cs="Times New Roman"/>
          <w:b/>
          <w:sz w:val="28"/>
          <w:szCs w:val="28"/>
        </w:rPr>
        <w:t>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15203">
        <w:rPr>
          <w:rFonts w:ascii="Times New Roman" w:hAnsi="Times New Roman" w:cs="Times New Roman"/>
          <w:sz w:val="28"/>
          <w:szCs w:val="28"/>
        </w:rPr>
        <w:t>в 2015 году</w:t>
      </w:r>
      <w:r>
        <w:rPr>
          <w:rFonts w:ascii="Times New Roman" w:hAnsi="Times New Roman" w:cs="Times New Roman"/>
          <w:sz w:val="28"/>
          <w:szCs w:val="28"/>
        </w:rPr>
        <w:t xml:space="preserve"> было занято 1</w:t>
      </w:r>
      <w:r w:rsidR="00B152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71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B15203">
        <w:rPr>
          <w:rFonts w:ascii="Times New Roman" w:hAnsi="Times New Roman" w:cs="Times New Roman"/>
          <w:sz w:val="28"/>
          <w:szCs w:val="28"/>
        </w:rPr>
        <w:t xml:space="preserve"> среднесписочной </w:t>
      </w:r>
      <w:r>
        <w:rPr>
          <w:rFonts w:ascii="Times New Roman" w:hAnsi="Times New Roman" w:cs="Times New Roman"/>
          <w:sz w:val="28"/>
          <w:szCs w:val="28"/>
        </w:rPr>
        <w:t xml:space="preserve"> численности работников</w:t>
      </w:r>
      <w:r w:rsidR="00B15203">
        <w:rPr>
          <w:rFonts w:ascii="Times New Roman" w:hAnsi="Times New Roman" w:cs="Times New Roman"/>
          <w:sz w:val="28"/>
          <w:szCs w:val="28"/>
        </w:rPr>
        <w:t xml:space="preserve"> по району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 обрабатывающей – </w:t>
      </w:r>
      <w:r w:rsidR="0053717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717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%, в производстве и распределении электроэнергии, газа и воды – </w:t>
      </w:r>
      <w:r w:rsidR="005371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71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5F416B" w:rsidRDefault="005F416B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Крупнейшими промышленными предприятиями района являются: ОАО «Пружанский молочный комбинат» (среднегодовая численность работников составила в 2015 году 377 человек), ОАО «П</w:t>
      </w:r>
      <w:r w:rsidR="004D1C41">
        <w:rPr>
          <w:rFonts w:ascii="Times New Roman" w:hAnsi="Times New Roman" w:cs="Times New Roman"/>
          <w:sz w:val="28"/>
          <w:szCs w:val="28"/>
        </w:rPr>
        <w:t>ружанский льнозавод» (219 чел.)</w:t>
      </w:r>
      <w:r>
        <w:rPr>
          <w:rFonts w:ascii="Times New Roman" w:hAnsi="Times New Roman" w:cs="Times New Roman"/>
          <w:sz w:val="28"/>
          <w:szCs w:val="28"/>
        </w:rPr>
        <w:t xml:space="preserve">. На их долю в 2015 году приходилось примерно 45% общей выручки обрабатывающей промышленности района. </w:t>
      </w:r>
      <w:r w:rsidR="00136FFF">
        <w:rPr>
          <w:rFonts w:ascii="Times New Roman" w:hAnsi="Times New Roman" w:cs="Times New Roman"/>
          <w:sz w:val="28"/>
          <w:szCs w:val="28"/>
        </w:rPr>
        <w:t>Среднегодовой прирост промышленного производства в целом по району за 2011-2015 годы составил 6,3%.</w:t>
      </w:r>
    </w:p>
    <w:p w:rsidR="00B15203" w:rsidRDefault="00BD32E0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576D">
        <w:rPr>
          <w:rFonts w:ascii="Times New Roman" w:hAnsi="Times New Roman" w:cs="Times New Roman"/>
          <w:b/>
          <w:sz w:val="28"/>
          <w:szCs w:val="28"/>
        </w:rPr>
        <w:t>В сельскохозяйственном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3717F">
        <w:rPr>
          <w:rFonts w:ascii="Times New Roman" w:hAnsi="Times New Roman" w:cs="Times New Roman"/>
          <w:sz w:val="28"/>
          <w:szCs w:val="28"/>
        </w:rPr>
        <w:t>(включая лесное хозяйство) в</w:t>
      </w:r>
      <w:r>
        <w:rPr>
          <w:rFonts w:ascii="Times New Roman" w:hAnsi="Times New Roman" w:cs="Times New Roman"/>
          <w:sz w:val="28"/>
          <w:szCs w:val="28"/>
        </w:rPr>
        <w:t xml:space="preserve"> 2016 год</w:t>
      </w:r>
      <w:r w:rsidR="0053717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было занято 3</w:t>
      </w:r>
      <w:r w:rsidR="00B152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717F">
        <w:rPr>
          <w:rFonts w:ascii="Times New Roman" w:hAnsi="Times New Roman" w:cs="Times New Roman"/>
          <w:sz w:val="28"/>
          <w:szCs w:val="28"/>
        </w:rPr>
        <w:t>1</w:t>
      </w:r>
      <w:r w:rsidR="004D1C4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общей численности работников. П</w:t>
      </w:r>
      <w:r w:rsidR="00136FFF">
        <w:rPr>
          <w:rFonts w:ascii="Times New Roman" w:hAnsi="Times New Roman" w:cs="Times New Roman"/>
          <w:sz w:val="28"/>
          <w:szCs w:val="28"/>
        </w:rPr>
        <w:t xml:space="preserve">роизводство </w:t>
      </w:r>
      <w:r>
        <w:rPr>
          <w:rFonts w:ascii="Times New Roman" w:hAnsi="Times New Roman" w:cs="Times New Roman"/>
          <w:sz w:val="28"/>
          <w:szCs w:val="28"/>
        </w:rPr>
        <w:t xml:space="preserve">сельхозпродукции </w:t>
      </w:r>
      <w:r w:rsidR="00136FFF">
        <w:rPr>
          <w:rFonts w:ascii="Times New Roman" w:hAnsi="Times New Roman" w:cs="Times New Roman"/>
          <w:sz w:val="28"/>
          <w:szCs w:val="28"/>
        </w:rPr>
        <w:t>района сконцентрировано</w:t>
      </w:r>
      <w:r w:rsidR="0053717F">
        <w:rPr>
          <w:rFonts w:ascii="Times New Roman" w:hAnsi="Times New Roman" w:cs="Times New Roman"/>
          <w:sz w:val="28"/>
          <w:szCs w:val="28"/>
        </w:rPr>
        <w:t>,</w:t>
      </w:r>
      <w:r w:rsidR="00136FFF">
        <w:rPr>
          <w:rFonts w:ascii="Times New Roman" w:hAnsi="Times New Roman" w:cs="Times New Roman"/>
          <w:sz w:val="28"/>
          <w:szCs w:val="28"/>
        </w:rPr>
        <w:t xml:space="preserve"> главным образом</w:t>
      </w:r>
      <w:r w:rsidR="0053717F">
        <w:rPr>
          <w:rFonts w:ascii="Times New Roman" w:hAnsi="Times New Roman" w:cs="Times New Roman"/>
          <w:sz w:val="28"/>
          <w:szCs w:val="28"/>
        </w:rPr>
        <w:t>,</w:t>
      </w:r>
      <w:r w:rsidR="00136FFF">
        <w:rPr>
          <w:rFonts w:ascii="Times New Roman" w:hAnsi="Times New Roman" w:cs="Times New Roman"/>
          <w:sz w:val="28"/>
          <w:szCs w:val="28"/>
        </w:rPr>
        <w:t xml:space="preserve"> в 1</w:t>
      </w:r>
      <w:r w:rsidR="00B15203">
        <w:rPr>
          <w:rFonts w:ascii="Times New Roman" w:hAnsi="Times New Roman" w:cs="Times New Roman"/>
          <w:sz w:val="28"/>
          <w:szCs w:val="28"/>
        </w:rPr>
        <w:t>4</w:t>
      </w:r>
      <w:r w:rsidR="00136FFF">
        <w:rPr>
          <w:rFonts w:ascii="Times New Roman" w:hAnsi="Times New Roman" w:cs="Times New Roman"/>
          <w:sz w:val="28"/>
          <w:szCs w:val="28"/>
        </w:rPr>
        <w:t xml:space="preserve"> акционерных обществах: «</w:t>
      </w:r>
      <w:proofErr w:type="spellStart"/>
      <w:r w:rsidR="00136FFF">
        <w:rPr>
          <w:rFonts w:ascii="Times New Roman" w:hAnsi="Times New Roman" w:cs="Times New Roman"/>
          <w:sz w:val="28"/>
          <w:szCs w:val="28"/>
        </w:rPr>
        <w:t>Агро-Колядичи</w:t>
      </w:r>
      <w:proofErr w:type="spellEnd"/>
      <w:r w:rsidR="00136FF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36FFF">
        <w:rPr>
          <w:rFonts w:ascii="Times New Roman" w:hAnsi="Times New Roman" w:cs="Times New Roman"/>
          <w:sz w:val="28"/>
          <w:szCs w:val="28"/>
        </w:rPr>
        <w:t>Шени-Агропродукт</w:t>
      </w:r>
      <w:proofErr w:type="spellEnd"/>
      <w:r w:rsidR="00136FFF">
        <w:rPr>
          <w:rFonts w:ascii="Times New Roman" w:hAnsi="Times New Roman" w:cs="Times New Roman"/>
          <w:sz w:val="28"/>
          <w:szCs w:val="28"/>
        </w:rPr>
        <w:t>», «Мурава», «</w:t>
      </w:r>
      <w:proofErr w:type="spellStart"/>
      <w:r w:rsidR="00136FFF">
        <w:rPr>
          <w:rFonts w:ascii="Times New Roman" w:hAnsi="Times New Roman" w:cs="Times New Roman"/>
          <w:sz w:val="28"/>
          <w:szCs w:val="28"/>
        </w:rPr>
        <w:t>Великосельское-Агро</w:t>
      </w:r>
      <w:proofErr w:type="spellEnd"/>
      <w:r w:rsidR="00136FF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36FFF">
        <w:rPr>
          <w:rFonts w:ascii="Times New Roman" w:hAnsi="Times New Roman" w:cs="Times New Roman"/>
          <w:sz w:val="28"/>
          <w:szCs w:val="28"/>
        </w:rPr>
        <w:t>Ровбицкое</w:t>
      </w:r>
      <w:proofErr w:type="spellEnd"/>
      <w:r w:rsidR="00136FFF">
        <w:rPr>
          <w:rFonts w:ascii="Times New Roman" w:hAnsi="Times New Roman" w:cs="Times New Roman"/>
          <w:sz w:val="28"/>
          <w:szCs w:val="28"/>
        </w:rPr>
        <w:t>», «Родина», «</w:t>
      </w:r>
      <w:proofErr w:type="spellStart"/>
      <w:r w:rsidR="00136FFF">
        <w:rPr>
          <w:rFonts w:ascii="Times New Roman" w:hAnsi="Times New Roman" w:cs="Times New Roman"/>
          <w:sz w:val="28"/>
          <w:szCs w:val="28"/>
        </w:rPr>
        <w:t>Линовское</w:t>
      </w:r>
      <w:proofErr w:type="spellEnd"/>
      <w:r w:rsidR="00136FFF">
        <w:rPr>
          <w:rFonts w:ascii="Times New Roman" w:hAnsi="Times New Roman" w:cs="Times New Roman"/>
          <w:sz w:val="28"/>
          <w:szCs w:val="28"/>
        </w:rPr>
        <w:t>», «Журавлиное», «Отечество</w:t>
      </w:r>
      <w:r w:rsidR="00335973">
        <w:rPr>
          <w:rFonts w:ascii="Times New Roman" w:hAnsi="Times New Roman" w:cs="Times New Roman"/>
          <w:sz w:val="28"/>
          <w:szCs w:val="28"/>
        </w:rPr>
        <w:t>»,</w:t>
      </w:r>
      <w:r w:rsidR="004D1C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D1C41">
        <w:rPr>
          <w:rFonts w:ascii="Times New Roman" w:hAnsi="Times New Roman" w:cs="Times New Roman"/>
          <w:sz w:val="28"/>
          <w:szCs w:val="28"/>
        </w:rPr>
        <w:t>Пружанское</w:t>
      </w:r>
      <w:proofErr w:type="spellEnd"/>
      <w:r w:rsidR="004D1C41">
        <w:rPr>
          <w:rFonts w:ascii="Times New Roman" w:hAnsi="Times New Roman" w:cs="Times New Roman"/>
          <w:sz w:val="28"/>
          <w:szCs w:val="28"/>
        </w:rPr>
        <w:t xml:space="preserve">», «Ружаны </w:t>
      </w:r>
      <w:proofErr w:type="spellStart"/>
      <w:r w:rsidR="00136FFF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="00136FFF">
        <w:rPr>
          <w:rFonts w:ascii="Times New Roman" w:hAnsi="Times New Roman" w:cs="Times New Roman"/>
          <w:sz w:val="28"/>
          <w:szCs w:val="28"/>
        </w:rPr>
        <w:t>»</w:t>
      </w:r>
      <w:r w:rsidR="00335973">
        <w:rPr>
          <w:rFonts w:ascii="Times New Roman" w:hAnsi="Times New Roman" w:cs="Times New Roman"/>
          <w:sz w:val="28"/>
          <w:szCs w:val="28"/>
        </w:rPr>
        <w:t>, «Экспериментальная база «</w:t>
      </w:r>
      <w:proofErr w:type="spellStart"/>
      <w:r w:rsidR="00335973">
        <w:rPr>
          <w:rFonts w:ascii="Times New Roman" w:hAnsi="Times New Roman" w:cs="Times New Roman"/>
          <w:sz w:val="28"/>
          <w:szCs w:val="28"/>
        </w:rPr>
        <w:t>Бело</w:t>
      </w:r>
      <w:r w:rsidR="00136FFF">
        <w:rPr>
          <w:rFonts w:ascii="Times New Roman" w:hAnsi="Times New Roman" w:cs="Times New Roman"/>
          <w:sz w:val="28"/>
          <w:szCs w:val="28"/>
        </w:rPr>
        <w:t>усовщина</w:t>
      </w:r>
      <w:proofErr w:type="spellEnd"/>
      <w:r w:rsidR="00136FF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36FFF">
        <w:rPr>
          <w:rFonts w:ascii="Times New Roman" w:hAnsi="Times New Roman" w:cs="Times New Roman"/>
          <w:sz w:val="28"/>
          <w:szCs w:val="28"/>
        </w:rPr>
        <w:t>Оранчицкая</w:t>
      </w:r>
      <w:proofErr w:type="spellEnd"/>
      <w:r w:rsidR="00136FFF">
        <w:rPr>
          <w:rFonts w:ascii="Times New Roman" w:hAnsi="Times New Roman" w:cs="Times New Roman"/>
          <w:sz w:val="28"/>
          <w:szCs w:val="28"/>
        </w:rPr>
        <w:t xml:space="preserve"> птицефабрика». </w:t>
      </w:r>
      <w:r w:rsidR="00B15203">
        <w:rPr>
          <w:rFonts w:ascii="Times New Roman" w:hAnsi="Times New Roman" w:cs="Times New Roman"/>
          <w:sz w:val="28"/>
          <w:szCs w:val="28"/>
        </w:rPr>
        <w:t>Наибольший удельный вес в сельхоз продукции района приходится на ОАО «Ружан</w:t>
      </w:r>
      <w:r w:rsidR="004D1C41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4D1C41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="004D1C41">
        <w:rPr>
          <w:rFonts w:ascii="Times New Roman" w:hAnsi="Times New Roman" w:cs="Times New Roman"/>
          <w:sz w:val="28"/>
          <w:szCs w:val="28"/>
        </w:rPr>
        <w:t>» (20,2%</w:t>
      </w:r>
      <w:r w:rsidR="00B15203">
        <w:rPr>
          <w:rFonts w:ascii="Times New Roman" w:hAnsi="Times New Roman" w:cs="Times New Roman"/>
          <w:sz w:val="28"/>
          <w:szCs w:val="28"/>
        </w:rPr>
        <w:t xml:space="preserve"> от общего объема по району</w:t>
      </w:r>
      <w:r w:rsidR="004D1C41">
        <w:rPr>
          <w:rFonts w:ascii="Times New Roman" w:hAnsi="Times New Roman" w:cs="Times New Roman"/>
          <w:sz w:val="28"/>
          <w:szCs w:val="28"/>
        </w:rPr>
        <w:t>)</w:t>
      </w:r>
      <w:r w:rsidR="00B15203">
        <w:rPr>
          <w:rFonts w:ascii="Times New Roman" w:hAnsi="Times New Roman" w:cs="Times New Roman"/>
          <w:sz w:val="28"/>
          <w:szCs w:val="28"/>
        </w:rPr>
        <w:t>, «Журавлиное» (19,8%), «Отечество» (11,3%).</w:t>
      </w:r>
    </w:p>
    <w:p w:rsidR="00136FFF" w:rsidRDefault="00136FFF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 в районе функционирует 25 крестьянских (фермерских) хозяйств с общей площадью угодий 1,2 тыс. 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1520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B15203">
        <w:rPr>
          <w:rFonts w:ascii="Times New Roman" w:hAnsi="Times New Roman" w:cs="Times New Roman"/>
          <w:sz w:val="28"/>
          <w:szCs w:val="28"/>
        </w:rPr>
        <w:t>в том числе пахотных земель – 736 гектаров.</w:t>
      </w:r>
    </w:p>
    <w:p w:rsidR="003F0E7D" w:rsidRDefault="003F0E7D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специализация указанных </w:t>
      </w:r>
      <w:r w:rsidR="00335973">
        <w:rPr>
          <w:rFonts w:ascii="Times New Roman" w:hAnsi="Times New Roman" w:cs="Times New Roman"/>
          <w:sz w:val="28"/>
          <w:szCs w:val="28"/>
        </w:rPr>
        <w:t>акционерных обществ</w:t>
      </w:r>
      <w:r>
        <w:rPr>
          <w:rFonts w:ascii="Times New Roman" w:hAnsi="Times New Roman" w:cs="Times New Roman"/>
          <w:sz w:val="28"/>
          <w:szCs w:val="28"/>
        </w:rPr>
        <w:t xml:space="preserve"> – производство молока и мяса. В 2015 году из общего объема продукции сельского хозяйства </w:t>
      </w:r>
      <w:r w:rsidR="00B15203">
        <w:rPr>
          <w:rFonts w:ascii="Times New Roman" w:hAnsi="Times New Roman" w:cs="Times New Roman"/>
          <w:sz w:val="28"/>
          <w:szCs w:val="28"/>
        </w:rPr>
        <w:t>1919,8</w:t>
      </w:r>
      <w:r>
        <w:rPr>
          <w:rFonts w:ascii="Times New Roman" w:hAnsi="Times New Roman" w:cs="Times New Roman"/>
          <w:sz w:val="28"/>
          <w:szCs w:val="28"/>
        </w:rPr>
        <w:t xml:space="preserve"> мл</w:t>
      </w:r>
      <w:r w:rsidR="00B15203">
        <w:rPr>
          <w:rFonts w:ascii="Times New Roman" w:hAnsi="Times New Roman" w:cs="Times New Roman"/>
          <w:sz w:val="28"/>
          <w:szCs w:val="28"/>
        </w:rPr>
        <w:t>рд</w:t>
      </w:r>
      <w:r>
        <w:rPr>
          <w:rFonts w:ascii="Times New Roman" w:hAnsi="Times New Roman" w:cs="Times New Roman"/>
          <w:sz w:val="28"/>
          <w:szCs w:val="28"/>
        </w:rPr>
        <w:t xml:space="preserve">. рублей, на долю продукции животноводства приходилось </w:t>
      </w:r>
      <w:r w:rsidR="00B15203">
        <w:rPr>
          <w:rFonts w:ascii="Times New Roman" w:hAnsi="Times New Roman" w:cs="Times New Roman"/>
          <w:sz w:val="28"/>
          <w:szCs w:val="28"/>
        </w:rPr>
        <w:t>73,9</w:t>
      </w:r>
      <w:r>
        <w:rPr>
          <w:rFonts w:ascii="Times New Roman" w:hAnsi="Times New Roman" w:cs="Times New Roman"/>
          <w:sz w:val="28"/>
          <w:szCs w:val="28"/>
        </w:rPr>
        <w:t xml:space="preserve">%, на продукцию растениеводства </w:t>
      </w:r>
      <w:r w:rsidR="00B15203">
        <w:rPr>
          <w:rFonts w:ascii="Times New Roman" w:hAnsi="Times New Roman" w:cs="Times New Roman"/>
          <w:sz w:val="28"/>
          <w:szCs w:val="28"/>
        </w:rPr>
        <w:t>26,1</w:t>
      </w:r>
      <w:r>
        <w:rPr>
          <w:rFonts w:ascii="Times New Roman" w:hAnsi="Times New Roman" w:cs="Times New Roman"/>
          <w:sz w:val="28"/>
          <w:szCs w:val="28"/>
        </w:rPr>
        <w:t>%. В  2015 году производство молока достигло 200,9 тыс. тонн, или 17,6 тонны на 100 га сельскохозяйственных угодий. Выращивание скота и птицы (в живом весе) составило 25,9 тыс. тонн, в том числе крупнорогатого скота (КРС) – 14,6 тыс. тонн, или 1,3 тонн на 100 га сельхоз угодий, свиней – 11,1 тыс. тонн, или 1,5 тонны на 100 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5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59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35973">
        <w:rPr>
          <w:rFonts w:ascii="Times New Roman" w:hAnsi="Times New Roman" w:cs="Times New Roman"/>
          <w:sz w:val="28"/>
          <w:szCs w:val="28"/>
        </w:rPr>
        <w:t>ашни.</w:t>
      </w:r>
    </w:p>
    <w:p w:rsidR="003F0E7D" w:rsidRDefault="003F0E7D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растениеводстве основными культур</w:t>
      </w:r>
      <w:r w:rsidR="003359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ми являются: зерновые и зернобобовые, как основа кормовой базы для животноводства, производство картофеля, рапса, сахарной свеклы, льноволокна.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2011-2015 годы среднегодовое производство составило: зерновых и зернобобовых – 122,9 тыс.т. при средней урожайности 36,5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/га,  картофеля – 31,7</w:t>
      </w:r>
      <w:r w:rsidR="00335973">
        <w:rPr>
          <w:rFonts w:ascii="Times New Roman" w:hAnsi="Times New Roman" w:cs="Times New Roman"/>
          <w:sz w:val="28"/>
          <w:szCs w:val="28"/>
        </w:rPr>
        <w:t xml:space="preserve"> тыс. т. </w:t>
      </w:r>
      <w:r w:rsidR="00060FD2">
        <w:rPr>
          <w:rFonts w:ascii="Times New Roman" w:hAnsi="Times New Roman" w:cs="Times New Roman"/>
          <w:sz w:val="28"/>
          <w:szCs w:val="28"/>
        </w:rPr>
        <w:t xml:space="preserve"> при средней урожайности  222,6 </w:t>
      </w:r>
      <w:proofErr w:type="spellStart"/>
      <w:r w:rsidR="00060FD2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335973">
        <w:rPr>
          <w:rFonts w:ascii="Times New Roman" w:hAnsi="Times New Roman" w:cs="Times New Roman"/>
          <w:sz w:val="28"/>
          <w:szCs w:val="28"/>
        </w:rPr>
        <w:t xml:space="preserve">/га; </w:t>
      </w:r>
      <w:r w:rsidR="00060FD2">
        <w:rPr>
          <w:rFonts w:ascii="Times New Roman" w:hAnsi="Times New Roman" w:cs="Times New Roman"/>
          <w:sz w:val="28"/>
          <w:szCs w:val="28"/>
        </w:rPr>
        <w:t xml:space="preserve"> рапса – 10,1</w:t>
      </w:r>
      <w:r w:rsidR="00335973">
        <w:rPr>
          <w:rFonts w:ascii="Times New Roman" w:hAnsi="Times New Roman" w:cs="Times New Roman"/>
          <w:sz w:val="28"/>
          <w:szCs w:val="28"/>
        </w:rPr>
        <w:t xml:space="preserve">тыс.т. </w:t>
      </w:r>
      <w:r w:rsidR="00060FD2">
        <w:rPr>
          <w:rFonts w:ascii="Times New Roman" w:hAnsi="Times New Roman" w:cs="Times New Roman"/>
          <w:sz w:val="28"/>
          <w:szCs w:val="28"/>
        </w:rPr>
        <w:t xml:space="preserve"> при средне</w:t>
      </w:r>
      <w:r w:rsidR="00335973">
        <w:rPr>
          <w:rFonts w:ascii="Times New Roman" w:hAnsi="Times New Roman" w:cs="Times New Roman"/>
          <w:sz w:val="28"/>
          <w:szCs w:val="28"/>
        </w:rPr>
        <w:t xml:space="preserve">й урожайности – 21,1 </w:t>
      </w:r>
      <w:proofErr w:type="spellStart"/>
      <w:r w:rsidR="00335973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335973">
        <w:rPr>
          <w:rFonts w:ascii="Times New Roman" w:hAnsi="Times New Roman" w:cs="Times New Roman"/>
          <w:sz w:val="28"/>
          <w:szCs w:val="28"/>
        </w:rPr>
        <w:t>/га;</w:t>
      </w:r>
      <w:r w:rsidR="00060FD2">
        <w:rPr>
          <w:rFonts w:ascii="Times New Roman" w:hAnsi="Times New Roman" w:cs="Times New Roman"/>
          <w:sz w:val="28"/>
          <w:szCs w:val="28"/>
        </w:rPr>
        <w:t xml:space="preserve"> сахарной свеклы – 62,6</w:t>
      </w:r>
      <w:r w:rsidR="00335973">
        <w:rPr>
          <w:rFonts w:ascii="Times New Roman" w:hAnsi="Times New Roman" w:cs="Times New Roman"/>
          <w:sz w:val="28"/>
          <w:szCs w:val="28"/>
        </w:rPr>
        <w:t xml:space="preserve"> тыс.т. </w:t>
      </w:r>
      <w:r w:rsidR="00060FD2">
        <w:rPr>
          <w:rFonts w:ascii="Times New Roman" w:hAnsi="Times New Roman" w:cs="Times New Roman"/>
          <w:sz w:val="28"/>
          <w:szCs w:val="28"/>
        </w:rPr>
        <w:t xml:space="preserve"> при средне</w:t>
      </w:r>
      <w:r w:rsidR="00335973">
        <w:rPr>
          <w:rFonts w:ascii="Times New Roman" w:hAnsi="Times New Roman" w:cs="Times New Roman"/>
          <w:sz w:val="28"/>
          <w:szCs w:val="28"/>
        </w:rPr>
        <w:t>й</w:t>
      </w:r>
      <w:r w:rsidR="00060FD2">
        <w:rPr>
          <w:rFonts w:ascii="Times New Roman" w:hAnsi="Times New Roman" w:cs="Times New Roman"/>
          <w:sz w:val="28"/>
          <w:szCs w:val="28"/>
        </w:rPr>
        <w:t xml:space="preserve"> урожайности 465 </w:t>
      </w:r>
      <w:proofErr w:type="spellStart"/>
      <w:r w:rsidR="00060FD2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060FD2">
        <w:rPr>
          <w:rFonts w:ascii="Times New Roman" w:hAnsi="Times New Roman" w:cs="Times New Roman"/>
          <w:sz w:val="28"/>
          <w:szCs w:val="28"/>
        </w:rPr>
        <w:t>/га</w:t>
      </w:r>
      <w:r w:rsidR="00335973">
        <w:rPr>
          <w:rFonts w:ascii="Times New Roman" w:hAnsi="Times New Roman" w:cs="Times New Roman"/>
          <w:sz w:val="28"/>
          <w:szCs w:val="28"/>
        </w:rPr>
        <w:t>;</w:t>
      </w:r>
      <w:r w:rsidR="00060FD2">
        <w:rPr>
          <w:rFonts w:ascii="Times New Roman" w:hAnsi="Times New Roman" w:cs="Times New Roman"/>
          <w:sz w:val="28"/>
          <w:szCs w:val="28"/>
        </w:rPr>
        <w:t xml:space="preserve"> льноволокна – 3,5 тыс. тонн при средне</w:t>
      </w:r>
      <w:r w:rsidR="00335973">
        <w:rPr>
          <w:rFonts w:ascii="Times New Roman" w:hAnsi="Times New Roman" w:cs="Times New Roman"/>
          <w:sz w:val="28"/>
          <w:szCs w:val="28"/>
        </w:rPr>
        <w:t>й</w:t>
      </w:r>
      <w:r w:rsidR="00060FD2">
        <w:rPr>
          <w:rFonts w:ascii="Times New Roman" w:hAnsi="Times New Roman" w:cs="Times New Roman"/>
          <w:sz w:val="28"/>
          <w:szCs w:val="28"/>
        </w:rPr>
        <w:t xml:space="preserve"> урожайности 15,6 </w:t>
      </w:r>
      <w:proofErr w:type="spellStart"/>
      <w:r w:rsidR="00060FD2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060FD2">
        <w:rPr>
          <w:rFonts w:ascii="Times New Roman" w:hAnsi="Times New Roman" w:cs="Times New Roman"/>
          <w:sz w:val="28"/>
          <w:szCs w:val="28"/>
        </w:rPr>
        <w:t>/га.</w:t>
      </w:r>
      <w:proofErr w:type="gramEnd"/>
    </w:p>
    <w:p w:rsidR="00060FD2" w:rsidRDefault="00060FD2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возросло производство овощей, плодов и ягод. В 201</w:t>
      </w:r>
      <w:r w:rsidR="0094693D">
        <w:rPr>
          <w:rFonts w:ascii="Times New Roman" w:hAnsi="Times New Roman" w:cs="Times New Roman"/>
          <w:sz w:val="28"/>
          <w:szCs w:val="28"/>
        </w:rPr>
        <w:t xml:space="preserve">5 году оно </w:t>
      </w:r>
      <w:r w:rsidR="00B17274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94693D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B17274">
        <w:rPr>
          <w:rFonts w:ascii="Times New Roman" w:hAnsi="Times New Roman" w:cs="Times New Roman"/>
          <w:sz w:val="28"/>
          <w:szCs w:val="28"/>
        </w:rPr>
        <w:t>1,6 тыс. и 5,9 тыс. тонн. П</w:t>
      </w:r>
      <w:r>
        <w:rPr>
          <w:rFonts w:ascii="Times New Roman" w:hAnsi="Times New Roman" w:cs="Times New Roman"/>
          <w:sz w:val="28"/>
          <w:szCs w:val="28"/>
        </w:rPr>
        <w:t>о сравнению с 2010 годом прирост</w:t>
      </w:r>
      <w:r w:rsidR="00B17274">
        <w:rPr>
          <w:rFonts w:ascii="Times New Roman" w:hAnsi="Times New Roman" w:cs="Times New Roman"/>
          <w:sz w:val="28"/>
          <w:szCs w:val="28"/>
        </w:rPr>
        <w:t xml:space="preserve"> производства плодов и ягод</w:t>
      </w:r>
      <w:r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B17274">
        <w:rPr>
          <w:rFonts w:ascii="Times New Roman" w:hAnsi="Times New Roman" w:cs="Times New Roman"/>
          <w:sz w:val="28"/>
          <w:szCs w:val="28"/>
        </w:rPr>
        <w:t>4,8 тыс. тонн или 510,5</w:t>
      </w:r>
      <w:r w:rsidR="004D1C41">
        <w:rPr>
          <w:rFonts w:ascii="Times New Roman" w:hAnsi="Times New Roman" w:cs="Times New Roman"/>
          <w:sz w:val="28"/>
          <w:szCs w:val="28"/>
        </w:rPr>
        <w:t>%</w:t>
      </w:r>
      <w:r w:rsidR="00B17274">
        <w:rPr>
          <w:rFonts w:ascii="Times New Roman" w:hAnsi="Times New Roman" w:cs="Times New Roman"/>
          <w:sz w:val="28"/>
          <w:szCs w:val="28"/>
        </w:rPr>
        <w:t>; производство овощной снизилось почти в 2 раза.</w:t>
      </w:r>
    </w:p>
    <w:p w:rsidR="00060FD2" w:rsidRDefault="00060FD2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2011-2015 годы в сельское хозяйство района инвестировано более 1,8 трлн. рублей, что позволило существенно увеличить производство продукции животноводства, повысить плодородие почв и несколько нарастить производство продукции растениеводства. Среднегодовой прирост валовой продукции за этот период составил </w:t>
      </w:r>
      <w:r w:rsidR="00AE7635">
        <w:rPr>
          <w:rFonts w:ascii="Times New Roman" w:hAnsi="Times New Roman" w:cs="Times New Roman"/>
          <w:sz w:val="28"/>
          <w:szCs w:val="28"/>
        </w:rPr>
        <w:t>9,0%, в том числе продукции животноводства – 13,1%, продукции растениеводства – 0,8%.</w:t>
      </w:r>
    </w:p>
    <w:p w:rsidR="00F75641" w:rsidRDefault="00F75641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5641">
        <w:rPr>
          <w:rFonts w:ascii="Times New Roman" w:hAnsi="Times New Roman" w:cs="Times New Roman"/>
          <w:b/>
          <w:sz w:val="28"/>
          <w:szCs w:val="28"/>
        </w:rPr>
        <w:t>В лесном хозяйстве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17274">
        <w:rPr>
          <w:rFonts w:ascii="Times New Roman" w:hAnsi="Times New Roman" w:cs="Times New Roman"/>
          <w:sz w:val="28"/>
          <w:szCs w:val="28"/>
        </w:rPr>
        <w:t xml:space="preserve"> (без Национального парка «Беловежская пуща»)</w:t>
      </w:r>
      <w:r>
        <w:rPr>
          <w:rFonts w:ascii="Times New Roman" w:hAnsi="Times New Roman" w:cs="Times New Roman"/>
          <w:sz w:val="28"/>
          <w:szCs w:val="28"/>
        </w:rPr>
        <w:t xml:space="preserve"> в 2015 году было занято </w:t>
      </w:r>
      <w:r w:rsidR="00B17274">
        <w:rPr>
          <w:rFonts w:ascii="Times New Roman" w:hAnsi="Times New Roman" w:cs="Times New Roman"/>
          <w:sz w:val="28"/>
          <w:szCs w:val="28"/>
        </w:rPr>
        <w:t>320</w:t>
      </w:r>
      <w:r>
        <w:rPr>
          <w:rFonts w:ascii="Times New Roman" w:hAnsi="Times New Roman" w:cs="Times New Roman"/>
          <w:sz w:val="28"/>
          <w:szCs w:val="28"/>
        </w:rPr>
        <w:t xml:space="preserve"> человек, заготовка древесины собственными силами составила 170 тыс. куб. метров, производство щепы – около 60 тыс. тонн в основном на нужды отопления.</w:t>
      </w:r>
    </w:p>
    <w:p w:rsidR="00DA263B" w:rsidRDefault="00BD32E0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Мощности подрядных </w:t>
      </w:r>
      <w:r w:rsidRPr="00C1576D">
        <w:rPr>
          <w:rFonts w:ascii="Times New Roman" w:hAnsi="Times New Roman" w:cs="Times New Roman"/>
          <w:b/>
          <w:sz w:val="28"/>
          <w:szCs w:val="28"/>
        </w:rPr>
        <w:t>строительных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района обеспечили в 2011-2015 годах выполнения порядка 430 млрд. рублей строительно-монтажных работ</w:t>
      </w:r>
      <w:r w:rsidR="00F26132">
        <w:rPr>
          <w:rFonts w:ascii="Times New Roman" w:hAnsi="Times New Roman" w:cs="Times New Roman"/>
          <w:sz w:val="28"/>
          <w:szCs w:val="28"/>
        </w:rPr>
        <w:t xml:space="preserve"> в аграрно-промышленном комплексе и на объектах социальной сферы. На начало 2016 года в районе зарегистрировано и вели работы </w:t>
      </w:r>
      <w:r w:rsidR="00B17274">
        <w:rPr>
          <w:rFonts w:ascii="Times New Roman" w:hAnsi="Times New Roman" w:cs="Times New Roman"/>
          <w:sz w:val="28"/>
          <w:szCs w:val="28"/>
        </w:rPr>
        <w:t xml:space="preserve">4 </w:t>
      </w:r>
      <w:r w:rsidR="00F26132">
        <w:rPr>
          <w:rFonts w:ascii="Times New Roman" w:hAnsi="Times New Roman" w:cs="Times New Roman"/>
          <w:sz w:val="28"/>
          <w:szCs w:val="28"/>
        </w:rPr>
        <w:t xml:space="preserve">генподрядных строительных организаций </w:t>
      </w:r>
      <w:proofErr w:type="gramStart"/>
      <w:r w:rsidR="00F261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26132">
        <w:rPr>
          <w:rFonts w:ascii="Times New Roman" w:hAnsi="Times New Roman" w:cs="Times New Roman"/>
          <w:sz w:val="28"/>
          <w:szCs w:val="28"/>
        </w:rPr>
        <w:t xml:space="preserve"> </w:t>
      </w:r>
      <w:r w:rsidR="0053717F">
        <w:rPr>
          <w:rFonts w:ascii="Times New Roman" w:hAnsi="Times New Roman" w:cs="Times New Roman"/>
          <w:sz w:val="28"/>
          <w:szCs w:val="28"/>
        </w:rPr>
        <w:t>среднесписочной</w:t>
      </w:r>
      <w:r w:rsidR="00F26132">
        <w:rPr>
          <w:rFonts w:ascii="Times New Roman" w:hAnsi="Times New Roman" w:cs="Times New Roman"/>
          <w:sz w:val="28"/>
          <w:szCs w:val="28"/>
        </w:rPr>
        <w:t xml:space="preserve"> численностью работ</w:t>
      </w:r>
      <w:r w:rsidR="0053717F">
        <w:rPr>
          <w:rFonts w:ascii="Times New Roman" w:hAnsi="Times New Roman" w:cs="Times New Roman"/>
          <w:sz w:val="28"/>
          <w:szCs w:val="28"/>
        </w:rPr>
        <w:t>ающих 585</w:t>
      </w:r>
      <w:r w:rsidR="00F26132">
        <w:rPr>
          <w:rFonts w:ascii="Times New Roman" w:hAnsi="Times New Roman" w:cs="Times New Roman"/>
          <w:sz w:val="28"/>
          <w:szCs w:val="28"/>
        </w:rPr>
        <w:t xml:space="preserve"> человек (3,</w:t>
      </w:r>
      <w:r w:rsidR="0053717F">
        <w:rPr>
          <w:rFonts w:ascii="Times New Roman" w:hAnsi="Times New Roman" w:cs="Times New Roman"/>
          <w:sz w:val="28"/>
          <w:szCs w:val="28"/>
        </w:rPr>
        <w:t>8</w:t>
      </w:r>
      <w:r w:rsidR="00F26132">
        <w:rPr>
          <w:rFonts w:ascii="Times New Roman" w:hAnsi="Times New Roman" w:cs="Times New Roman"/>
          <w:sz w:val="28"/>
          <w:szCs w:val="28"/>
        </w:rPr>
        <w:t>% от общего числа занятых)</w:t>
      </w:r>
      <w:r w:rsidR="002B5A6F">
        <w:rPr>
          <w:rFonts w:ascii="Times New Roman" w:hAnsi="Times New Roman" w:cs="Times New Roman"/>
          <w:sz w:val="28"/>
          <w:szCs w:val="28"/>
        </w:rPr>
        <w:t xml:space="preserve">. В 2015 году ими выполнено </w:t>
      </w:r>
      <w:r w:rsidR="00B17274">
        <w:rPr>
          <w:rFonts w:ascii="Times New Roman" w:hAnsi="Times New Roman" w:cs="Times New Roman"/>
          <w:sz w:val="28"/>
          <w:szCs w:val="28"/>
        </w:rPr>
        <w:t>98,2</w:t>
      </w:r>
      <w:r w:rsidR="002B5A6F">
        <w:rPr>
          <w:rFonts w:ascii="Times New Roman" w:hAnsi="Times New Roman" w:cs="Times New Roman"/>
          <w:sz w:val="28"/>
          <w:szCs w:val="28"/>
        </w:rPr>
        <w:t xml:space="preserve"> мл</w:t>
      </w:r>
      <w:r w:rsidR="00B17274">
        <w:rPr>
          <w:rFonts w:ascii="Times New Roman" w:hAnsi="Times New Roman" w:cs="Times New Roman"/>
          <w:sz w:val="28"/>
          <w:szCs w:val="28"/>
        </w:rPr>
        <w:t>рд</w:t>
      </w:r>
      <w:proofErr w:type="gramStart"/>
      <w:r w:rsidR="002B5A6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B5A6F">
        <w:rPr>
          <w:rFonts w:ascii="Times New Roman" w:hAnsi="Times New Roman" w:cs="Times New Roman"/>
          <w:sz w:val="28"/>
          <w:szCs w:val="28"/>
        </w:rPr>
        <w:t xml:space="preserve">ублей </w:t>
      </w:r>
      <w:r w:rsidR="00B17274">
        <w:rPr>
          <w:rFonts w:ascii="Times New Roman" w:hAnsi="Times New Roman" w:cs="Times New Roman"/>
          <w:sz w:val="28"/>
          <w:szCs w:val="28"/>
        </w:rPr>
        <w:t xml:space="preserve">подрядных </w:t>
      </w:r>
      <w:r w:rsidR="002B5A6F">
        <w:rPr>
          <w:rFonts w:ascii="Times New Roman" w:hAnsi="Times New Roman" w:cs="Times New Roman"/>
          <w:sz w:val="28"/>
          <w:szCs w:val="28"/>
        </w:rPr>
        <w:t>строительных</w:t>
      </w:r>
      <w:r w:rsidR="00DA263B">
        <w:rPr>
          <w:rFonts w:ascii="Times New Roman" w:hAnsi="Times New Roman" w:cs="Times New Roman"/>
          <w:sz w:val="28"/>
          <w:szCs w:val="28"/>
        </w:rPr>
        <w:t xml:space="preserve"> р</w:t>
      </w:r>
      <w:r w:rsidR="004D1C41">
        <w:rPr>
          <w:rFonts w:ascii="Times New Roman" w:hAnsi="Times New Roman" w:cs="Times New Roman"/>
          <w:sz w:val="28"/>
          <w:szCs w:val="28"/>
        </w:rPr>
        <w:t>абот</w:t>
      </w:r>
      <w:r w:rsidR="002B5A6F">
        <w:rPr>
          <w:rFonts w:ascii="Times New Roman" w:hAnsi="Times New Roman" w:cs="Times New Roman"/>
          <w:sz w:val="28"/>
          <w:szCs w:val="28"/>
        </w:rPr>
        <w:t> </w:t>
      </w:r>
      <w:r w:rsidR="00DA263B">
        <w:rPr>
          <w:rFonts w:ascii="Times New Roman" w:hAnsi="Times New Roman" w:cs="Times New Roman"/>
          <w:sz w:val="28"/>
          <w:szCs w:val="28"/>
        </w:rPr>
        <w:t>(65,5% к уровню 2014г.) и 5 млрд. рублей работ по капитальному ремонту. Наибольшие объемы работ приходились н</w:t>
      </w:r>
      <w:r w:rsidR="004D1C41">
        <w:rPr>
          <w:rFonts w:ascii="Times New Roman" w:hAnsi="Times New Roman" w:cs="Times New Roman"/>
          <w:sz w:val="28"/>
          <w:szCs w:val="28"/>
        </w:rPr>
        <w:t>а ГУСП «</w:t>
      </w:r>
      <w:proofErr w:type="spellStart"/>
      <w:r w:rsidR="004D1C41">
        <w:rPr>
          <w:rFonts w:ascii="Times New Roman" w:hAnsi="Times New Roman" w:cs="Times New Roman"/>
          <w:sz w:val="28"/>
          <w:szCs w:val="28"/>
        </w:rPr>
        <w:t>Пружанская</w:t>
      </w:r>
      <w:proofErr w:type="spellEnd"/>
      <w:r w:rsidR="004D1C41">
        <w:rPr>
          <w:rFonts w:ascii="Times New Roman" w:hAnsi="Times New Roman" w:cs="Times New Roman"/>
          <w:sz w:val="28"/>
          <w:szCs w:val="28"/>
        </w:rPr>
        <w:t xml:space="preserve"> ПМК 21» (28,6</w:t>
      </w:r>
      <w:r w:rsidR="00DA263B">
        <w:rPr>
          <w:rFonts w:ascii="Times New Roman" w:hAnsi="Times New Roman" w:cs="Times New Roman"/>
          <w:sz w:val="28"/>
          <w:szCs w:val="28"/>
        </w:rPr>
        <w:t>% общего объема), ГУСП «</w:t>
      </w:r>
      <w:proofErr w:type="spellStart"/>
      <w:r w:rsidR="00DA263B">
        <w:rPr>
          <w:rFonts w:ascii="Times New Roman" w:hAnsi="Times New Roman" w:cs="Times New Roman"/>
          <w:sz w:val="28"/>
          <w:szCs w:val="28"/>
        </w:rPr>
        <w:t>Пружанская</w:t>
      </w:r>
      <w:proofErr w:type="spellEnd"/>
      <w:r w:rsidR="00DA263B">
        <w:rPr>
          <w:rFonts w:ascii="Times New Roman" w:hAnsi="Times New Roman" w:cs="Times New Roman"/>
          <w:sz w:val="28"/>
          <w:szCs w:val="28"/>
        </w:rPr>
        <w:t xml:space="preserve"> ПМК 22» (23,0%), ОАО «</w:t>
      </w:r>
      <w:proofErr w:type="spellStart"/>
      <w:r w:rsidR="00DA263B">
        <w:rPr>
          <w:rFonts w:ascii="Times New Roman" w:hAnsi="Times New Roman" w:cs="Times New Roman"/>
          <w:sz w:val="28"/>
          <w:szCs w:val="28"/>
        </w:rPr>
        <w:t>Ремстрой</w:t>
      </w:r>
      <w:proofErr w:type="spellEnd"/>
      <w:r w:rsidR="00DA263B">
        <w:rPr>
          <w:rFonts w:ascii="Times New Roman" w:hAnsi="Times New Roman" w:cs="Times New Roman"/>
          <w:sz w:val="28"/>
          <w:szCs w:val="28"/>
        </w:rPr>
        <w:t>» (26,9% от подрядных строительных работ и 100% по капитальному ремонту).</w:t>
      </w:r>
    </w:p>
    <w:p w:rsidR="00BE03CF" w:rsidRDefault="00DA263B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3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A6F" w:rsidRPr="00D038B6">
        <w:rPr>
          <w:rFonts w:ascii="Times New Roman" w:hAnsi="Times New Roman" w:cs="Times New Roman"/>
          <w:b/>
          <w:sz w:val="28"/>
          <w:szCs w:val="28"/>
        </w:rPr>
        <w:t>В сфере торговли</w:t>
      </w:r>
      <w:r w:rsidR="00D03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63B">
        <w:rPr>
          <w:rFonts w:ascii="Times New Roman" w:hAnsi="Times New Roman" w:cs="Times New Roman"/>
          <w:sz w:val="28"/>
          <w:szCs w:val="28"/>
        </w:rPr>
        <w:t>средне</w:t>
      </w:r>
      <w:r w:rsidR="0053717F">
        <w:rPr>
          <w:rFonts w:ascii="Times New Roman" w:hAnsi="Times New Roman" w:cs="Times New Roman"/>
          <w:sz w:val="28"/>
          <w:szCs w:val="28"/>
        </w:rPr>
        <w:t>списочн</w:t>
      </w:r>
      <w:r w:rsidRPr="00DA263B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1CB">
        <w:rPr>
          <w:rFonts w:ascii="Times New Roman" w:hAnsi="Times New Roman" w:cs="Times New Roman"/>
          <w:sz w:val="28"/>
          <w:szCs w:val="28"/>
        </w:rPr>
        <w:t xml:space="preserve">численность работников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141C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E141CB">
        <w:rPr>
          <w:rFonts w:ascii="Times New Roman" w:hAnsi="Times New Roman" w:cs="Times New Roman"/>
          <w:sz w:val="28"/>
          <w:szCs w:val="28"/>
        </w:rPr>
        <w:t>г. составляла 7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717F">
        <w:rPr>
          <w:rFonts w:ascii="Times New Roman" w:hAnsi="Times New Roman" w:cs="Times New Roman"/>
          <w:sz w:val="28"/>
          <w:szCs w:val="28"/>
        </w:rPr>
        <w:t>1</w:t>
      </w:r>
      <w:r w:rsidR="00E141CB">
        <w:rPr>
          <w:rFonts w:ascii="Times New Roman" w:hAnsi="Times New Roman" w:cs="Times New Roman"/>
          <w:sz w:val="28"/>
          <w:szCs w:val="28"/>
        </w:rPr>
        <w:t xml:space="preserve">% от общей численности занятых. Объем розничного товарооборота в действовавших ценах составил в 2015 году </w:t>
      </w:r>
      <w:r w:rsidR="00BE03CF">
        <w:rPr>
          <w:rFonts w:ascii="Times New Roman" w:hAnsi="Times New Roman" w:cs="Times New Roman"/>
          <w:sz w:val="28"/>
          <w:szCs w:val="28"/>
        </w:rPr>
        <w:t>1035 млрд</w:t>
      </w:r>
      <w:r w:rsidR="00E141CB">
        <w:rPr>
          <w:rFonts w:ascii="Times New Roman" w:hAnsi="Times New Roman" w:cs="Times New Roman"/>
          <w:sz w:val="28"/>
          <w:szCs w:val="28"/>
        </w:rPr>
        <w:t>., оборот о</w:t>
      </w:r>
      <w:r w:rsidR="00BE03CF">
        <w:rPr>
          <w:rFonts w:ascii="Times New Roman" w:hAnsi="Times New Roman" w:cs="Times New Roman"/>
          <w:sz w:val="28"/>
          <w:szCs w:val="28"/>
        </w:rPr>
        <w:t>бщественного питания – 39,1 млрд</w:t>
      </w:r>
      <w:r w:rsidR="00E141CB">
        <w:rPr>
          <w:rFonts w:ascii="Times New Roman" w:hAnsi="Times New Roman" w:cs="Times New Roman"/>
          <w:sz w:val="28"/>
          <w:szCs w:val="28"/>
        </w:rPr>
        <w:t xml:space="preserve">. рублей. </w:t>
      </w:r>
      <w:r w:rsidR="00BE03CF">
        <w:rPr>
          <w:rFonts w:ascii="Times New Roman" w:hAnsi="Times New Roman" w:cs="Times New Roman"/>
          <w:sz w:val="28"/>
          <w:szCs w:val="28"/>
        </w:rPr>
        <w:t xml:space="preserve"> По сравнению с 2014 г. розничный товарооборот снизился на 0</w:t>
      </w:r>
      <w:r w:rsidR="004D1C41">
        <w:rPr>
          <w:rFonts w:ascii="Times New Roman" w:hAnsi="Times New Roman" w:cs="Times New Roman"/>
          <w:sz w:val="28"/>
          <w:szCs w:val="28"/>
        </w:rPr>
        <w:t>,</w:t>
      </w:r>
      <w:r w:rsidR="00BE03CF">
        <w:rPr>
          <w:rFonts w:ascii="Times New Roman" w:hAnsi="Times New Roman" w:cs="Times New Roman"/>
          <w:sz w:val="28"/>
          <w:szCs w:val="28"/>
        </w:rPr>
        <w:t>7%, оборот общественного питания – на 5,2%.На душу населения района в 2015 году</w:t>
      </w:r>
      <w:r w:rsidR="00E141CB">
        <w:rPr>
          <w:rFonts w:ascii="Times New Roman" w:hAnsi="Times New Roman" w:cs="Times New Roman"/>
          <w:sz w:val="28"/>
          <w:szCs w:val="28"/>
        </w:rPr>
        <w:t xml:space="preserve"> приходилось примерно </w:t>
      </w:r>
      <w:r w:rsidR="00BE03CF">
        <w:rPr>
          <w:rFonts w:ascii="Times New Roman" w:hAnsi="Times New Roman" w:cs="Times New Roman"/>
          <w:sz w:val="28"/>
          <w:szCs w:val="28"/>
        </w:rPr>
        <w:t>22</w:t>
      </w:r>
      <w:r w:rsidR="00E141CB">
        <w:rPr>
          <w:rFonts w:ascii="Times New Roman" w:hAnsi="Times New Roman" w:cs="Times New Roman"/>
          <w:sz w:val="28"/>
          <w:szCs w:val="28"/>
        </w:rPr>
        <w:t xml:space="preserve"> млн. рублей розничного товарооборота. Среднегодовой</w:t>
      </w:r>
      <w:r w:rsidR="00E93BE4">
        <w:rPr>
          <w:rFonts w:ascii="Times New Roman" w:hAnsi="Times New Roman" w:cs="Times New Roman"/>
          <w:sz w:val="28"/>
          <w:szCs w:val="28"/>
        </w:rPr>
        <w:t xml:space="preserve"> </w:t>
      </w:r>
      <w:r w:rsidR="00792070">
        <w:rPr>
          <w:rFonts w:ascii="Times New Roman" w:hAnsi="Times New Roman" w:cs="Times New Roman"/>
          <w:sz w:val="28"/>
          <w:szCs w:val="28"/>
        </w:rPr>
        <w:t xml:space="preserve">прирост его за </w:t>
      </w:r>
      <w:r w:rsidR="00BE03CF">
        <w:rPr>
          <w:rFonts w:ascii="Times New Roman" w:hAnsi="Times New Roman" w:cs="Times New Roman"/>
          <w:sz w:val="28"/>
          <w:szCs w:val="28"/>
        </w:rPr>
        <w:t>2011-2015</w:t>
      </w:r>
      <w:r w:rsidR="00792070">
        <w:rPr>
          <w:rFonts w:ascii="Times New Roman" w:hAnsi="Times New Roman" w:cs="Times New Roman"/>
          <w:sz w:val="28"/>
          <w:szCs w:val="28"/>
        </w:rPr>
        <w:t xml:space="preserve"> годы составил 4,9%. </w:t>
      </w:r>
    </w:p>
    <w:p w:rsidR="002B5A6F" w:rsidRDefault="00BE03CF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районе насчитывается около 380 объектов розничной торговли, из них 110 расположены в сельской местности.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2DC">
        <w:rPr>
          <w:rFonts w:ascii="Times New Roman" w:hAnsi="Times New Roman" w:cs="Times New Roman"/>
          <w:sz w:val="28"/>
          <w:szCs w:val="28"/>
        </w:rPr>
        <w:t xml:space="preserve">Район отличается более высокой, чем в целом по </w:t>
      </w:r>
      <w:r w:rsidR="00792070">
        <w:rPr>
          <w:rFonts w:ascii="Times New Roman" w:hAnsi="Times New Roman" w:cs="Times New Roman"/>
          <w:sz w:val="28"/>
          <w:szCs w:val="28"/>
        </w:rPr>
        <w:t>Брестской области и по Республике</w:t>
      </w:r>
      <w:r w:rsidR="007C22DC">
        <w:rPr>
          <w:rFonts w:ascii="Times New Roman" w:hAnsi="Times New Roman" w:cs="Times New Roman"/>
          <w:sz w:val="28"/>
          <w:szCs w:val="28"/>
        </w:rPr>
        <w:t xml:space="preserve"> Беларусь обеспеченностью торговыми площадями – примерно 5,6 м</w:t>
      </w:r>
      <w:r w:rsidR="007C22DC">
        <w:rPr>
          <w:rStyle w:val="a6"/>
          <w:rFonts w:ascii="Times New Roman" w:hAnsi="Times New Roman" w:cs="Times New Roman"/>
          <w:sz w:val="28"/>
          <w:szCs w:val="28"/>
        </w:rPr>
        <w:t>2</w:t>
      </w:r>
      <w:r w:rsidR="007C22DC">
        <w:rPr>
          <w:rFonts w:ascii="Times New Roman" w:hAnsi="Times New Roman" w:cs="Times New Roman"/>
          <w:sz w:val="28"/>
          <w:szCs w:val="28"/>
        </w:rPr>
        <w:t xml:space="preserve"> на каждого жителя и по</w:t>
      </w:r>
      <w:r w:rsidR="00C1576D">
        <w:rPr>
          <w:rFonts w:ascii="Times New Roman" w:hAnsi="Times New Roman" w:cs="Times New Roman"/>
          <w:sz w:val="28"/>
          <w:szCs w:val="28"/>
        </w:rPr>
        <w:t>садо</w:t>
      </w:r>
      <w:r w:rsidR="007C22DC">
        <w:rPr>
          <w:rFonts w:ascii="Times New Roman" w:hAnsi="Times New Roman" w:cs="Times New Roman"/>
          <w:sz w:val="28"/>
          <w:szCs w:val="28"/>
        </w:rPr>
        <w:t>чными местами в объектах общественного питания – примерно 980 мест на 10 тыс. населения.</w:t>
      </w:r>
      <w:r w:rsidR="00E61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8B6" w:rsidRDefault="00BE03CF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Заметную роль на потребительском рынке района начинают занимать торговые сети: ИООО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БелМаркет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Компани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ИООО «Март Инн»,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Однако </w:t>
      </w:r>
      <w:r w:rsidR="00E61AF7">
        <w:rPr>
          <w:rFonts w:ascii="Times New Roman" w:hAnsi="Times New Roman" w:cs="Times New Roman"/>
          <w:sz w:val="28"/>
          <w:szCs w:val="28"/>
        </w:rPr>
        <w:t>в обеспечении</w:t>
      </w:r>
      <w:r w:rsidR="00F7564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61AF7">
        <w:rPr>
          <w:rFonts w:ascii="Times New Roman" w:hAnsi="Times New Roman" w:cs="Times New Roman"/>
          <w:sz w:val="28"/>
          <w:szCs w:val="28"/>
        </w:rPr>
        <w:t xml:space="preserve"> населе</w:t>
      </w:r>
      <w:r w:rsidR="00F75641">
        <w:rPr>
          <w:rFonts w:ascii="Times New Roman" w:hAnsi="Times New Roman" w:cs="Times New Roman"/>
          <w:sz w:val="28"/>
          <w:szCs w:val="28"/>
        </w:rPr>
        <w:t>ния потребительскими товарами</w:t>
      </w:r>
      <w:r w:rsidR="00DB5FA7">
        <w:rPr>
          <w:rFonts w:ascii="Times New Roman" w:hAnsi="Times New Roman" w:cs="Times New Roman"/>
          <w:sz w:val="28"/>
          <w:szCs w:val="28"/>
        </w:rPr>
        <w:t>,</w:t>
      </w:r>
      <w:r w:rsidR="00DB5FA7" w:rsidRPr="00DB5FA7">
        <w:rPr>
          <w:rFonts w:ascii="Times New Roman" w:hAnsi="Times New Roman" w:cs="Times New Roman"/>
          <w:sz w:val="28"/>
          <w:szCs w:val="28"/>
        </w:rPr>
        <w:t xml:space="preserve"> </w:t>
      </w:r>
      <w:r w:rsidR="00DB5FA7">
        <w:rPr>
          <w:rFonts w:ascii="Times New Roman" w:hAnsi="Times New Roman" w:cs="Times New Roman"/>
          <w:sz w:val="28"/>
          <w:szCs w:val="28"/>
        </w:rPr>
        <w:t>ведущую роль</w:t>
      </w:r>
      <w:r w:rsidR="004D1C41">
        <w:rPr>
          <w:rFonts w:ascii="Times New Roman" w:hAnsi="Times New Roman" w:cs="Times New Roman"/>
          <w:sz w:val="28"/>
          <w:szCs w:val="28"/>
        </w:rPr>
        <w:t>,</w:t>
      </w:r>
      <w:r w:rsidR="00F75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="00F75641">
        <w:rPr>
          <w:rFonts w:ascii="Times New Roman" w:hAnsi="Times New Roman" w:cs="Times New Roman"/>
          <w:sz w:val="28"/>
          <w:szCs w:val="28"/>
        </w:rPr>
        <w:t xml:space="preserve"> </w:t>
      </w:r>
      <w:r w:rsidR="00E61AF7">
        <w:rPr>
          <w:rFonts w:ascii="Times New Roman" w:hAnsi="Times New Roman" w:cs="Times New Roman"/>
          <w:sz w:val="28"/>
          <w:szCs w:val="28"/>
        </w:rPr>
        <w:t xml:space="preserve">занимают объекты потребительской </w:t>
      </w:r>
      <w:r w:rsidR="00E61AF7">
        <w:rPr>
          <w:rFonts w:ascii="Times New Roman" w:hAnsi="Times New Roman" w:cs="Times New Roman"/>
          <w:sz w:val="28"/>
          <w:szCs w:val="28"/>
        </w:rPr>
        <w:lastRenderedPageBreak/>
        <w:t xml:space="preserve">кооперации (РАЙПО). На их долю в 2015 году приходилось </w:t>
      </w:r>
      <w:r w:rsidR="00F756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="00F756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="00E61AF7">
        <w:rPr>
          <w:rFonts w:ascii="Times New Roman" w:hAnsi="Times New Roman" w:cs="Times New Roman"/>
          <w:sz w:val="28"/>
          <w:szCs w:val="28"/>
        </w:rPr>
        <w:t xml:space="preserve">% розничного товарооборота </w:t>
      </w:r>
      <w:r w:rsidR="00F75641">
        <w:rPr>
          <w:rFonts w:ascii="Times New Roman" w:hAnsi="Times New Roman" w:cs="Times New Roman"/>
          <w:sz w:val="28"/>
          <w:szCs w:val="28"/>
        </w:rPr>
        <w:t>района</w:t>
      </w:r>
      <w:r w:rsidR="00E61A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78% торговых объектов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расположены в сельской местности, 144 деревни с общей численностью населения 4,2 тыс. человек обслуживается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автомагазинами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1AF7" w:rsidRDefault="00D038B6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работающих в организациях </w:t>
      </w:r>
      <w:r w:rsidRPr="00D038B6">
        <w:rPr>
          <w:rFonts w:ascii="Times New Roman" w:hAnsi="Times New Roman" w:cs="Times New Roman"/>
          <w:b/>
          <w:sz w:val="28"/>
          <w:szCs w:val="28"/>
        </w:rPr>
        <w:t>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в 2015</w:t>
      </w:r>
      <w:r w:rsidR="00E61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году составляла </w:t>
      </w:r>
      <w:r w:rsidR="005371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5371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 общей численности занятых, в том числе в организациях общественного автомобильного транспорта </w:t>
      </w:r>
      <w:r w:rsidR="00211240">
        <w:rPr>
          <w:rFonts w:ascii="Times New Roman" w:hAnsi="Times New Roman" w:cs="Times New Roman"/>
          <w:sz w:val="28"/>
          <w:szCs w:val="28"/>
        </w:rPr>
        <w:t>4,5</w:t>
      </w:r>
      <w:r>
        <w:rPr>
          <w:rFonts w:ascii="Times New Roman" w:hAnsi="Times New Roman" w:cs="Times New Roman"/>
          <w:sz w:val="28"/>
          <w:szCs w:val="28"/>
        </w:rPr>
        <w:t>%.</w:t>
      </w:r>
      <w:r w:rsidR="00211240">
        <w:rPr>
          <w:rFonts w:ascii="Times New Roman" w:hAnsi="Times New Roman" w:cs="Times New Roman"/>
          <w:sz w:val="28"/>
          <w:szCs w:val="28"/>
        </w:rPr>
        <w:t xml:space="preserve"> Выручка от услуг филиала</w:t>
      </w:r>
      <w:r w:rsidR="004D1C41">
        <w:rPr>
          <w:rFonts w:ascii="Times New Roman" w:hAnsi="Times New Roman" w:cs="Times New Roman"/>
          <w:sz w:val="28"/>
          <w:szCs w:val="28"/>
        </w:rPr>
        <w:t xml:space="preserve"> - </w:t>
      </w:r>
      <w:r w:rsidR="00211240">
        <w:rPr>
          <w:rFonts w:ascii="Times New Roman" w:hAnsi="Times New Roman" w:cs="Times New Roman"/>
          <w:sz w:val="28"/>
          <w:szCs w:val="28"/>
        </w:rPr>
        <w:t xml:space="preserve"> </w:t>
      </w:r>
      <w:r w:rsidR="004D1C41">
        <w:rPr>
          <w:rFonts w:ascii="Times New Roman" w:hAnsi="Times New Roman" w:cs="Times New Roman"/>
          <w:sz w:val="28"/>
          <w:szCs w:val="28"/>
        </w:rPr>
        <w:t xml:space="preserve"> </w:t>
      </w:r>
      <w:r w:rsidR="00211240">
        <w:rPr>
          <w:rFonts w:ascii="Times New Roman" w:hAnsi="Times New Roman" w:cs="Times New Roman"/>
          <w:sz w:val="28"/>
          <w:szCs w:val="28"/>
        </w:rPr>
        <w:t xml:space="preserve">«Автомобильный парк №11» </w:t>
      </w:r>
      <w:r w:rsidR="004D1C41">
        <w:rPr>
          <w:rFonts w:ascii="Times New Roman" w:hAnsi="Times New Roman" w:cs="Times New Roman"/>
          <w:sz w:val="28"/>
          <w:szCs w:val="28"/>
        </w:rPr>
        <w:t>г. Пружаны «ОАО «</w:t>
      </w:r>
      <w:proofErr w:type="spellStart"/>
      <w:r w:rsidR="004D1C41">
        <w:rPr>
          <w:rFonts w:ascii="Times New Roman" w:hAnsi="Times New Roman" w:cs="Times New Roman"/>
          <w:sz w:val="28"/>
          <w:szCs w:val="28"/>
        </w:rPr>
        <w:t>Брестоблавтотранс</w:t>
      </w:r>
      <w:proofErr w:type="spellEnd"/>
      <w:r w:rsidR="004D1C41">
        <w:rPr>
          <w:rFonts w:ascii="Times New Roman" w:hAnsi="Times New Roman" w:cs="Times New Roman"/>
          <w:sz w:val="28"/>
          <w:szCs w:val="28"/>
        </w:rPr>
        <w:t>» составила 28,1 млрд. рублей. О</w:t>
      </w:r>
      <w:r w:rsidR="00211240">
        <w:rPr>
          <w:rFonts w:ascii="Times New Roman" w:hAnsi="Times New Roman" w:cs="Times New Roman"/>
          <w:sz w:val="28"/>
          <w:szCs w:val="28"/>
        </w:rPr>
        <w:t>бъем перевозки грузов в 2015 году составил 340,4 тыс. тонн, пассажиров – 1,8 млн</w:t>
      </w:r>
      <w:r w:rsidR="004D1C41">
        <w:rPr>
          <w:rFonts w:ascii="Times New Roman" w:hAnsi="Times New Roman" w:cs="Times New Roman"/>
          <w:sz w:val="28"/>
          <w:szCs w:val="28"/>
        </w:rPr>
        <w:t>. человек.</w:t>
      </w:r>
      <w:r w:rsidR="00211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8B6" w:rsidRDefault="00D038B6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 располагает развитой сетью автомобильных дорог, которая обеспечивает круглосуточную доступность ко всем населенным пунктам. Общая протяженность дорог </w:t>
      </w:r>
      <w:r w:rsidR="00CE183A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proofErr w:type="gramStart"/>
      <w:r w:rsidR="00CE183A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CE183A">
        <w:rPr>
          <w:rFonts w:ascii="Times New Roman" w:hAnsi="Times New Roman" w:cs="Times New Roman"/>
          <w:sz w:val="28"/>
          <w:szCs w:val="28"/>
        </w:rPr>
        <w:t xml:space="preserve"> 2015 года составляла 739 километров, в том числе </w:t>
      </w:r>
      <w:r>
        <w:rPr>
          <w:rFonts w:ascii="Times New Roman" w:hAnsi="Times New Roman" w:cs="Times New Roman"/>
          <w:sz w:val="28"/>
          <w:szCs w:val="28"/>
        </w:rPr>
        <w:t xml:space="preserve">с твёрдым покрытием составляет </w:t>
      </w:r>
      <w:r w:rsidR="00CE183A">
        <w:rPr>
          <w:rFonts w:ascii="Times New Roman" w:hAnsi="Times New Roman" w:cs="Times New Roman"/>
          <w:sz w:val="28"/>
          <w:szCs w:val="28"/>
        </w:rPr>
        <w:t>733км. Плотность автомобильных дорог общего пользования с твердым покрытием составляет 260 км</w:t>
      </w:r>
      <w:proofErr w:type="gramStart"/>
      <w:r w:rsidR="00CE18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1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183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E183A">
        <w:rPr>
          <w:rFonts w:ascii="Times New Roman" w:hAnsi="Times New Roman" w:cs="Times New Roman"/>
          <w:sz w:val="28"/>
          <w:szCs w:val="28"/>
        </w:rPr>
        <w:t>а 1000 кв.км. территории.</w:t>
      </w:r>
    </w:p>
    <w:p w:rsidR="00374975" w:rsidRDefault="00374975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D038B6">
        <w:rPr>
          <w:rFonts w:ascii="Times New Roman" w:hAnsi="Times New Roman" w:cs="Times New Roman"/>
          <w:b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 устойчивую почтовую и телефонную связь во всех населенных пунктах района.</w:t>
      </w:r>
      <w:r w:rsidR="00211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1240">
        <w:rPr>
          <w:rFonts w:ascii="Times New Roman" w:hAnsi="Times New Roman" w:cs="Times New Roman"/>
          <w:sz w:val="28"/>
          <w:szCs w:val="28"/>
        </w:rPr>
        <w:t>В 2015 году выручка Пружанского районного узла электросвязи от реализации услуг составила 33,9 млрд. руб. (рост по сравнению с 2014 годом 129,3%. Получено доходов от основной деятельности 28,0 млрд. руб. (130,9%), в том числе по оказанию услуг населению – 24,1 млрд. рублей (рост 131,1%).</w:t>
      </w:r>
      <w:proofErr w:type="gramEnd"/>
    </w:p>
    <w:p w:rsidR="00211240" w:rsidRPr="002B5A6F" w:rsidRDefault="00211240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Выручка от реализации продукции районного узла почтовой связи составила 28 млрд. рублей (рост 121,6%), в том числе без учета налогов 17,3 млрд. руб. (114,</w:t>
      </w:r>
      <w:r w:rsidR="004D1C41">
        <w:rPr>
          <w:rFonts w:ascii="Times New Roman" w:hAnsi="Times New Roman" w:cs="Times New Roman"/>
          <w:sz w:val="28"/>
          <w:szCs w:val="28"/>
        </w:rPr>
        <w:t>6% к 2014 году). Объем</w:t>
      </w:r>
      <w:r w:rsidR="00B57E4E">
        <w:rPr>
          <w:rFonts w:ascii="Times New Roman" w:hAnsi="Times New Roman" w:cs="Times New Roman"/>
          <w:sz w:val="28"/>
          <w:szCs w:val="28"/>
        </w:rPr>
        <w:t xml:space="preserve"> доходов от реализации услуг составил 13,4 млрд. рублей. В организациях </w:t>
      </w:r>
      <w:r w:rsidR="0053717F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B57E4E">
        <w:rPr>
          <w:rFonts w:ascii="Times New Roman" w:hAnsi="Times New Roman" w:cs="Times New Roman"/>
          <w:sz w:val="28"/>
          <w:szCs w:val="28"/>
        </w:rPr>
        <w:t>работа</w:t>
      </w:r>
      <w:r w:rsidR="0053717F">
        <w:rPr>
          <w:rFonts w:ascii="Times New Roman" w:hAnsi="Times New Roman" w:cs="Times New Roman"/>
          <w:sz w:val="28"/>
          <w:szCs w:val="28"/>
        </w:rPr>
        <w:t>ло</w:t>
      </w:r>
      <w:r w:rsidR="00B57E4E">
        <w:rPr>
          <w:rFonts w:ascii="Times New Roman" w:hAnsi="Times New Roman" w:cs="Times New Roman"/>
          <w:sz w:val="28"/>
          <w:szCs w:val="28"/>
        </w:rPr>
        <w:t xml:space="preserve"> 230 человек</w:t>
      </w:r>
      <w:r w:rsidR="0053717F">
        <w:rPr>
          <w:rFonts w:ascii="Times New Roman" w:hAnsi="Times New Roman" w:cs="Times New Roman"/>
          <w:sz w:val="28"/>
          <w:szCs w:val="28"/>
        </w:rPr>
        <w:t xml:space="preserve"> (1,5% общей численности)</w:t>
      </w:r>
      <w:r w:rsidR="00B57E4E">
        <w:rPr>
          <w:rFonts w:ascii="Times New Roman" w:hAnsi="Times New Roman" w:cs="Times New Roman"/>
          <w:sz w:val="28"/>
          <w:szCs w:val="28"/>
        </w:rPr>
        <w:t>.</w:t>
      </w:r>
    </w:p>
    <w:p w:rsidR="004D1C41" w:rsidRDefault="00374975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Объёмы</w:t>
      </w:r>
      <w:r w:rsidR="00B57E4E"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53717F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75">
        <w:rPr>
          <w:rFonts w:ascii="Times New Roman" w:hAnsi="Times New Roman" w:cs="Times New Roman"/>
          <w:b/>
          <w:sz w:val="28"/>
          <w:szCs w:val="28"/>
        </w:rPr>
        <w:t>платных</w:t>
      </w:r>
      <w:r w:rsidR="0056414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6414A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населению района составили </w:t>
      </w:r>
      <w:r w:rsidR="0056414A">
        <w:rPr>
          <w:rFonts w:ascii="Times New Roman" w:hAnsi="Times New Roman" w:cs="Times New Roman"/>
          <w:sz w:val="28"/>
          <w:szCs w:val="28"/>
        </w:rPr>
        <w:t>127,3</w:t>
      </w:r>
      <w:r>
        <w:rPr>
          <w:rFonts w:ascii="Times New Roman" w:hAnsi="Times New Roman" w:cs="Times New Roman"/>
          <w:sz w:val="28"/>
          <w:szCs w:val="28"/>
        </w:rPr>
        <w:t xml:space="preserve"> мл</w:t>
      </w:r>
      <w:r w:rsidR="0056414A">
        <w:rPr>
          <w:rFonts w:ascii="Times New Roman" w:hAnsi="Times New Roman" w:cs="Times New Roman"/>
          <w:sz w:val="28"/>
          <w:szCs w:val="28"/>
        </w:rPr>
        <w:t>рд</w:t>
      </w:r>
      <w:r>
        <w:rPr>
          <w:rFonts w:ascii="Times New Roman" w:hAnsi="Times New Roman" w:cs="Times New Roman"/>
          <w:sz w:val="28"/>
          <w:szCs w:val="28"/>
        </w:rPr>
        <w:t xml:space="preserve">. рублей, в том числе бытовых услуг </w:t>
      </w:r>
      <w:r w:rsidR="00B57E4E">
        <w:rPr>
          <w:rFonts w:ascii="Times New Roman" w:hAnsi="Times New Roman" w:cs="Times New Roman"/>
          <w:sz w:val="28"/>
          <w:szCs w:val="28"/>
        </w:rPr>
        <w:t>2</w:t>
      </w:r>
      <w:r w:rsidR="0056414A">
        <w:rPr>
          <w:rFonts w:ascii="Times New Roman" w:hAnsi="Times New Roman" w:cs="Times New Roman"/>
          <w:sz w:val="28"/>
          <w:szCs w:val="28"/>
        </w:rPr>
        <w:t xml:space="preserve"> 371</w:t>
      </w:r>
      <w:r w:rsidR="00B57E4E">
        <w:rPr>
          <w:rFonts w:ascii="Times New Roman" w:hAnsi="Times New Roman" w:cs="Times New Roman"/>
          <w:sz w:val="28"/>
          <w:szCs w:val="28"/>
        </w:rPr>
        <w:t>,</w:t>
      </w:r>
      <w:r w:rsidR="0056414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млн. рублей, жилищн</w:t>
      </w:r>
      <w:r w:rsidR="004D1C41">
        <w:rPr>
          <w:rFonts w:ascii="Times New Roman" w:hAnsi="Times New Roman" w:cs="Times New Roman"/>
          <w:sz w:val="28"/>
          <w:szCs w:val="28"/>
        </w:rPr>
        <w:t xml:space="preserve">о-коммунальных </w:t>
      </w:r>
      <w:r w:rsidR="0056414A">
        <w:rPr>
          <w:rFonts w:ascii="Times New Roman" w:hAnsi="Times New Roman" w:cs="Times New Roman"/>
          <w:sz w:val="28"/>
          <w:szCs w:val="28"/>
        </w:rPr>
        <w:t>27 386,9</w:t>
      </w:r>
      <w:r w:rsidR="004D1C41">
        <w:rPr>
          <w:rFonts w:ascii="Times New Roman" w:hAnsi="Times New Roman" w:cs="Times New Roman"/>
          <w:sz w:val="28"/>
          <w:szCs w:val="28"/>
        </w:rPr>
        <w:t xml:space="preserve"> млн.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C41">
        <w:rPr>
          <w:rFonts w:ascii="Times New Roman" w:hAnsi="Times New Roman" w:cs="Times New Roman"/>
          <w:sz w:val="28"/>
          <w:szCs w:val="28"/>
        </w:rPr>
        <w:t>У</w:t>
      </w:r>
      <w:r w:rsidR="00B57E4E">
        <w:rPr>
          <w:rFonts w:ascii="Times New Roman" w:hAnsi="Times New Roman" w:cs="Times New Roman"/>
          <w:sz w:val="28"/>
          <w:szCs w:val="28"/>
        </w:rPr>
        <w:t xml:space="preserve">слуги бюджетных организаций от внебюджетной деятельности </w:t>
      </w:r>
      <w:r w:rsidR="004D1C41">
        <w:rPr>
          <w:rFonts w:ascii="Times New Roman" w:hAnsi="Times New Roman" w:cs="Times New Roman"/>
          <w:sz w:val="28"/>
          <w:szCs w:val="28"/>
        </w:rPr>
        <w:t>составили</w:t>
      </w:r>
      <w:r w:rsidR="00B57E4E">
        <w:rPr>
          <w:rFonts w:ascii="Times New Roman" w:hAnsi="Times New Roman" w:cs="Times New Roman"/>
          <w:sz w:val="28"/>
          <w:szCs w:val="28"/>
        </w:rPr>
        <w:t xml:space="preserve"> 13718,7 млн. рублей, из </w:t>
      </w:r>
      <w:r w:rsidR="004D1C41">
        <w:rPr>
          <w:rFonts w:ascii="Times New Roman" w:hAnsi="Times New Roman" w:cs="Times New Roman"/>
          <w:sz w:val="28"/>
          <w:szCs w:val="28"/>
        </w:rPr>
        <w:t>них:</w:t>
      </w:r>
    </w:p>
    <w:p w:rsidR="004D1C41" w:rsidRDefault="004D1C41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975">
        <w:rPr>
          <w:rFonts w:ascii="Times New Roman" w:hAnsi="Times New Roman" w:cs="Times New Roman"/>
          <w:sz w:val="28"/>
          <w:szCs w:val="28"/>
        </w:rPr>
        <w:t>медицинских</w:t>
      </w:r>
      <w:r w:rsidR="00B57E4E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374975">
        <w:rPr>
          <w:rFonts w:ascii="Times New Roman" w:hAnsi="Times New Roman" w:cs="Times New Roman"/>
          <w:sz w:val="28"/>
          <w:szCs w:val="28"/>
        </w:rPr>
        <w:t xml:space="preserve"> </w:t>
      </w:r>
      <w:r w:rsidR="005641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14A">
        <w:rPr>
          <w:rFonts w:ascii="Times New Roman" w:hAnsi="Times New Roman" w:cs="Times New Roman"/>
          <w:sz w:val="28"/>
          <w:szCs w:val="28"/>
        </w:rPr>
        <w:t>6095,6</w:t>
      </w:r>
      <w:r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4D1C41" w:rsidRDefault="004D1C41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975">
        <w:rPr>
          <w:rFonts w:ascii="Times New Roman" w:hAnsi="Times New Roman" w:cs="Times New Roman"/>
          <w:sz w:val="28"/>
          <w:szCs w:val="28"/>
        </w:rPr>
        <w:t xml:space="preserve">учреждений культуры и </w:t>
      </w:r>
      <w:r w:rsidR="00B57E4E">
        <w:rPr>
          <w:rFonts w:ascii="Times New Roman" w:hAnsi="Times New Roman" w:cs="Times New Roman"/>
          <w:sz w:val="28"/>
          <w:szCs w:val="28"/>
        </w:rPr>
        <w:t>делам молодежи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1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E4E">
        <w:rPr>
          <w:rFonts w:ascii="Times New Roman" w:hAnsi="Times New Roman" w:cs="Times New Roman"/>
          <w:sz w:val="28"/>
          <w:szCs w:val="28"/>
        </w:rPr>
        <w:t>1905</w:t>
      </w:r>
      <w:r w:rsidR="0056414A">
        <w:rPr>
          <w:rFonts w:ascii="Times New Roman" w:hAnsi="Times New Roman" w:cs="Times New Roman"/>
          <w:sz w:val="28"/>
          <w:szCs w:val="28"/>
        </w:rPr>
        <w:t>,</w:t>
      </w:r>
      <w:r w:rsidR="00B57E4E">
        <w:rPr>
          <w:rFonts w:ascii="Times New Roman" w:hAnsi="Times New Roman" w:cs="Times New Roman"/>
          <w:sz w:val="28"/>
          <w:szCs w:val="28"/>
        </w:rPr>
        <w:t>9</w:t>
      </w:r>
      <w:r w:rsidR="00374975">
        <w:rPr>
          <w:rFonts w:ascii="Times New Roman" w:hAnsi="Times New Roman" w:cs="Times New Roman"/>
          <w:sz w:val="28"/>
          <w:szCs w:val="28"/>
        </w:rPr>
        <w:t xml:space="preserve"> млн.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4975" w:rsidRDefault="004D1C41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E4E">
        <w:rPr>
          <w:rFonts w:ascii="Times New Roman" w:hAnsi="Times New Roman" w:cs="Times New Roman"/>
          <w:sz w:val="28"/>
          <w:szCs w:val="28"/>
        </w:rPr>
        <w:t xml:space="preserve">образования, спорта и туризма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7E4E">
        <w:rPr>
          <w:rFonts w:ascii="Times New Roman" w:hAnsi="Times New Roman" w:cs="Times New Roman"/>
          <w:sz w:val="28"/>
          <w:szCs w:val="28"/>
        </w:rPr>
        <w:t>5</w:t>
      </w:r>
      <w:r w:rsidR="0056414A">
        <w:rPr>
          <w:rFonts w:ascii="Times New Roman" w:hAnsi="Times New Roman" w:cs="Times New Roman"/>
          <w:sz w:val="28"/>
          <w:szCs w:val="28"/>
        </w:rPr>
        <w:t>717</w:t>
      </w:r>
      <w:r w:rsidR="00B57E4E">
        <w:rPr>
          <w:rFonts w:ascii="Times New Roman" w:hAnsi="Times New Roman" w:cs="Times New Roman"/>
          <w:sz w:val="28"/>
          <w:szCs w:val="28"/>
        </w:rPr>
        <w:t>,2 млн. рублей.</w:t>
      </w:r>
    </w:p>
    <w:p w:rsidR="00374975" w:rsidRDefault="00C1576D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Среднесписочн</w:t>
      </w:r>
      <w:r w:rsidR="00374975">
        <w:rPr>
          <w:rFonts w:ascii="Times New Roman" w:hAnsi="Times New Roman" w:cs="Times New Roman"/>
          <w:sz w:val="28"/>
          <w:szCs w:val="28"/>
        </w:rPr>
        <w:t xml:space="preserve">ая численность занятых  </w:t>
      </w:r>
      <w:r w:rsidR="00EF0F77">
        <w:rPr>
          <w:rFonts w:ascii="Times New Roman" w:hAnsi="Times New Roman" w:cs="Times New Roman"/>
          <w:sz w:val="28"/>
          <w:szCs w:val="28"/>
        </w:rPr>
        <w:t>в бюджетных организациях</w:t>
      </w:r>
      <w:r w:rsidR="00EF0F77" w:rsidRPr="00EF0F77">
        <w:rPr>
          <w:rFonts w:ascii="Times New Roman" w:hAnsi="Times New Roman" w:cs="Times New Roman"/>
          <w:sz w:val="28"/>
          <w:szCs w:val="28"/>
        </w:rPr>
        <w:t>, включая государственное управление,</w:t>
      </w:r>
      <w:r w:rsidR="00EF0F77">
        <w:rPr>
          <w:rFonts w:ascii="Times New Roman" w:hAnsi="Times New Roman" w:cs="Times New Roman"/>
          <w:sz w:val="28"/>
          <w:szCs w:val="28"/>
        </w:rPr>
        <w:t xml:space="preserve"> </w:t>
      </w:r>
      <w:r w:rsidR="00374975">
        <w:rPr>
          <w:rFonts w:ascii="Times New Roman" w:hAnsi="Times New Roman" w:cs="Times New Roman"/>
          <w:sz w:val="28"/>
          <w:szCs w:val="28"/>
        </w:rPr>
        <w:t xml:space="preserve">в 2015 году составила </w:t>
      </w:r>
      <w:r w:rsidR="0056414A">
        <w:rPr>
          <w:rFonts w:ascii="Times New Roman" w:hAnsi="Times New Roman" w:cs="Times New Roman"/>
          <w:sz w:val="28"/>
          <w:szCs w:val="28"/>
        </w:rPr>
        <w:t>4</w:t>
      </w:r>
      <w:r w:rsidR="00D732B9">
        <w:rPr>
          <w:rFonts w:ascii="Times New Roman" w:hAnsi="Times New Roman" w:cs="Times New Roman"/>
          <w:sz w:val="28"/>
          <w:szCs w:val="28"/>
        </w:rPr>
        <w:t>,</w:t>
      </w:r>
      <w:r w:rsidR="0056414A">
        <w:rPr>
          <w:rFonts w:ascii="Times New Roman" w:hAnsi="Times New Roman" w:cs="Times New Roman"/>
          <w:sz w:val="28"/>
          <w:szCs w:val="28"/>
        </w:rPr>
        <w:t>8</w:t>
      </w:r>
      <w:r w:rsidR="00D732B9">
        <w:rPr>
          <w:rFonts w:ascii="Times New Roman" w:hAnsi="Times New Roman" w:cs="Times New Roman"/>
          <w:sz w:val="28"/>
          <w:szCs w:val="28"/>
        </w:rPr>
        <w:t xml:space="preserve"> тыс.</w:t>
      </w:r>
      <w:r w:rsidR="00374975">
        <w:rPr>
          <w:rFonts w:ascii="Times New Roman" w:hAnsi="Times New Roman" w:cs="Times New Roman"/>
          <w:sz w:val="28"/>
          <w:szCs w:val="28"/>
        </w:rPr>
        <w:t xml:space="preserve"> че</w:t>
      </w:r>
      <w:r w:rsidR="00D732B9">
        <w:rPr>
          <w:rFonts w:ascii="Times New Roman" w:hAnsi="Times New Roman" w:cs="Times New Roman"/>
          <w:sz w:val="28"/>
          <w:szCs w:val="28"/>
        </w:rPr>
        <w:t xml:space="preserve">ловек или </w:t>
      </w:r>
      <w:r w:rsidR="0056414A">
        <w:rPr>
          <w:rFonts w:ascii="Times New Roman" w:hAnsi="Times New Roman" w:cs="Times New Roman"/>
          <w:sz w:val="28"/>
          <w:szCs w:val="28"/>
        </w:rPr>
        <w:t>31</w:t>
      </w:r>
      <w:r w:rsidR="00D732B9">
        <w:rPr>
          <w:rFonts w:ascii="Times New Roman" w:hAnsi="Times New Roman" w:cs="Times New Roman"/>
          <w:sz w:val="28"/>
          <w:szCs w:val="28"/>
        </w:rPr>
        <w:t>,</w:t>
      </w:r>
      <w:r w:rsidR="0056414A">
        <w:rPr>
          <w:rFonts w:ascii="Times New Roman" w:hAnsi="Times New Roman" w:cs="Times New Roman"/>
          <w:sz w:val="28"/>
          <w:szCs w:val="28"/>
        </w:rPr>
        <w:t>1</w:t>
      </w:r>
      <w:r w:rsidR="00D732B9">
        <w:rPr>
          <w:rFonts w:ascii="Times New Roman" w:hAnsi="Times New Roman" w:cs="Times New Roman"/>
          <w:sz w:val="28"/>
          <w:szCs w:val="28"/>
        </w:rPr>
        <w:t>% от числа занятых.</w:t>
      </w:r>
    </w:p>
    <w:p w:rsidR="00AE7635" w:rsidRDefault="00D732B9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Существенный</w:t>
      </w:r>
      <w:r w:rsidR="00AE7635">
        <w:rPr>
          <w:rFonts w:ascii="Times New Roman" w:hAnsi="Times New Roman" w:cs="Times New Roman"/>
          <w:sz w:val="28"/>
          <w:szCs w:val="28"/>
        </w:rPr>
        <w:t xml:space="preserve"> вклад в экономику района вносят субъекты </w:t>
      </w:r>
      <w:r w:rsidR="00AE7635" w:rsidRPr="007A75DB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 (МСП)</w:t>
      </w:r>
      <w:r w:rsidR="00AE7635">
        <w:rPr>
          <w:rFonts w:ascii="Times New Roman" w:hAnsi="Times New Roman" w:cs="Times New Roman"/>
          <w:sz w:val="28"/>
          <w:szCs w:val="28"/>
        </w:rPr>
        <w:t>. По состоянию на начало 2016 года в ра</w:t>
      </w:r>
      <w:r w:rsidR="00DB5FA7">
        <w:rPr>
          <w:rFonts w:ascii="Times New Roman" w:hAnsi="Times New Roman" w:cs="Times New Roman"/>
          <w:sz w:val="28"/>
          <w:szCs w:val="28"/>
        </w:rPr>
        <w:t>йоне зарегистрировано 235</w:t>
      </w:r>
      <w:r w:rsidR="00AE7635">
        <w:rPr>
          <w:rFonts w:ascii="Times New Roman" w:hAnsi="Times New Roman" w:cs="Times New Roman"/>
          <w:sz w:val="28"/>
          <w:szCs w:val="28"/>
        </w:rPr>
        <w:t xml:space="preserve"> субъектов МСП и </w:t>
      </w:r>
      <w:r w:rsidR="0056414A">
        <w:rPr>
          <w:rFonts w:ascii="Times New Roman" w:hAnsi="Times New Roman" w:cs="Times New Roman"/>
          <w:sz w:val="28"/>
          <w:szCs w:val="28"/>
        </w:rPr>
        <w:t>779</w:t>
      </w:r>
      <w:r w:rsidR="00AE7635"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 w:rsidR="00AE7635">
        <w:rPr>
          <w:rFonts w:ascii="Times New Roman" w:hAnsi="Times New Roman" w:cs="Times New Roman"/>
          <w:sz w:val="28"/>
          <w:szCs w:val="28"/>
        </w:rPr>
        <w:lastRenderedPageBreak/>
        <w:t>предпринимателей. Среднегодовая численность ра</w:t>
      </w:r>
      <w:r w:rsidR="00DB5FA7">
        <w:rPr>
          <w:rFonts w:ascii="Times New Roman" w:hAnsi="Times New Roman" w:cs="Times New Roman"/>
          <w:sz w:val="28"/>
          <w:szCs w:val="28"/>
        </w:rPr>
        <w:t>ботников в них составила 3</w:t>
      </w:r>
      <w:r w:rsidR="00EF0F77" w:rsidRPr="00EF0F77">
        <w:rPr>
          <w:rFonts w:ascii="Times New Roman" w:hAnsi="Times New Roman" w:cs="Times New Roman"/>
          <w:sz w:val="28"/>
          <w:szCs w:val="28"/>
        </w:rPr>
        <w:t>836</w:t>
      </w:r>
      <w:r w:rsidR="00DB5FA7">
        <w:rPr>
          <w:rFonts w:ascii="Times New Roman" w:hAnsi="Times New Roman" w:cs="Times New Roman"/>
          <w:sz w:val="28"/>
          <w:szCs w:val="28"/>
        </w:rPr>
        <w:t xml:space="preserve"> человек, или </w:t>
      </w:r>
      <w:r w:rsidR="00EF0F77" w:rsidRPr="00EF0F77">
        <w:rPr>
          <w:rFonts w:ascii="Times New Roman" w:hAnsi="Times New Roman" w:cs="Times New Roman"/>
          <w:sz w:val="28"/>
          <w:szCs w:val="28"/>
        </w:rPr>
        <w:t>22</w:t>
      </w:r>
      <w:r w:rsidR="00DB5FA7">
        <w:rPr>
          <w:rFonts w:ascii="Times New Roman" w:hAnsi="Times New Roman" w:cs="Times New Roman"/>
          <w:sz w:val="28"/>
          <w:szCs w:val="28"/>
        </w:rPr>
        <w:t>,</w:t>
      </w:r>
      <w:r w:rsidR="00EF0F77" w:rsidRPr="00EF0F77">
        <w:rPr>
          <w:rFonts w:ascii="Times New Roman" w:hAnsi="Times New Roman" w:cs="Times New Roman"/>
          <w:sz w:val="28"/>
          <w:szCs w:val="28"/>
        </w:rPr>
        <w:t>3</w:t>
      </w:r>
      <w:r w:rsidR="00AE7635">
        <w:rPr>
          <w:rFonts w:ascii="Times New Roman" w:hAnsi="Times New Roman" w:cs="Times New Roman"/>
          <w:sz w:val="28"/>
          <w:szCs w:val="28"/>
        </w:rPr>
        <w:t xml:space="preserve"> % от численности занятого населения.</w:t>
      </w:r>
      <w:r w:rsidR="00F75641">
        <w:rPr>
          <w:rFonts w:ascii="Times New Roman" w:hAnsi="Times New Roman" w:cs="Times New Roman"/>
          <w:sz w:val="28"/>
          <w:szCs w:val="28"/>
        </w:rPr>
        <w:t xml:space="preserve"> </w:t>
      </w:r>
      <w:r w:rsidR="00EF0F77">
        <w:rPr>
          <w:rFonts w:ascii="Times New Roman" w:hAnsi="Times New Roman" w:cs="Times New Roman"/>
          <w:sz w:val="28"/>
          <w:szCs w:val="28"/>
        </w:rPr>
        <w:t>Объем производства</w:t>
      </w:r>
      <w:r w:rsidR="00A23BBB">
        <w:rPr>
          <w:rFonts w:ascii="Times New Roman" w:hAnsi="Times New Roman" w:cs="Times New Roman"/>
          <w:sz w:val="28"/>
          <w:szCs w:val="28"/>
        </w:rPr>
        <w:t xml:space="preserve"> </w:t>
      </w:r>
      <w:r w:rsidR="00F75641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="00EF0F77" w:rsidRPr="00EF0F77">
        <w:rPr>
          <w:rFonts w:ascii="Times New Roman" w:hAnsi="Times New Roman" w:cs="Times New Roman"/>
          <w:sz w:val="28"/>
          <w:szCs w:val="28"/>
        </w:rPr>
        <w:t>(</w:t>
      </w:r>
      <w:r w:rsidR="00F75641">
        <w:rPr>
          <w:rFonts w:ascii="Times New Roman" w:hAnsi="Times New Roman" w:cs="Times New Roman"/>
          <w:sz w:val="28"/>
          <w:szCs w:val="28"/>
        </w:rPr>
        <w:t>работ, услуг</w:t>
      </w:r>
      <w:r w:rsidR="00EF0F77" w:rsidRPr="00EF0F77">
        <w:rPr>
          <w:rFonts w:ascii="Times New Roman" w:hAnsi="Times New Roman" w:cs="Times New Roman"/>
          <w:sz w:val="28"/>
          <w:szCs w:val="28"/>
        </w:rPr>
        <w:t>)</w:t>
      </w:r>
      <w:r w:rsidR="00F75641">
        <w:rPr>
          <w:rFonts w:ascii="Times New Roman" w:hAnsi="Times New Roman" w:cs="Times New Roman"/>
          <w:sz w:val="28"/>
          <w:szCs w:val="28"/>
        </w:rPr>
        <w:t xml:space="preserve"> в 2015 году составил </w:t>
      </w:r>
      <w:r w:rsidR="00A23BBB">
        <w:rPr>
          <w:rFonts w:ascii="Times New Roman" w:hAnsi="Times New Roman" w:cs="Times New Roman"/>
          <w:sz w:val="28"/>
          <w:szCs w:val="28"/>
        </w:rPr>
        <w:t>1773</w:t>
      </w:r>
      <w:r>
        <w:rPr>
          <w:rFonts w:ascii="Times New Roman" w:hAnsi="Times New Roman" w:cs="Times New Roman"/>
          <w:sz w:val="28"/>
          <w:szCs w:val="28"/>
        </w:rPr>
        <w:t>,</w:t>
      </w:r>
      <w:r w:rsidR="00A23BBB">
        <w:rPr>
          <w:rFonts w:ascii="Times New Roman" w:hAnsi="Times New Roman" w:cs="Times New Roman"/>
          <w:sz w:val="28"/>
          <w:szCs w:val="28"/>
        </w:rPr>
        <w:t>0</w:t>
      </w:r>
      <w:r w:rsidR="00F75641">
        <w:rPr>
          <w:rFonts w:ascii="Times New Roman" w:hAnsi="Times New Roman" w:cs="Times New Roman"/>
          <w:sz w:val="28"/>
          <w:szCs w:val="28"/>
        </w:rPr>
        <w:t xml:space="preserve"> млрд. рублей,</w:t>
      </w:r>
      <w:r w:rsidR="00A23BBB">
        <w:rPr>
          <w:rFonts w:ascii="Times New Roman" w:hAnsi="Times New Roman" w:cs="Times New Roman"/>
          <w:sz w:val="28"/>
          <w:szCs w:val="28"/>
        </w:rPr>
        <w:t xml:space="preserve"> объем выручки – 1815,4 млрд. рублей</w:t>
      </w:r>
      <w:r w:rsidR="00F7564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32% общего объема выручки по району.</w:t>
      </w:r>
    </w:p>
    <w:p w:rsidR="00D732B9" w:rsidRDefault="00D732B9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общем объеме выручки субъектов МСП района на долю предприятий промышленности приходилось в 2015 году 47,8 %, сельскохозяйственных организаций – 27,5%, строительства – 9,0%, сферы услуг – 15,7%, в том числе торговля – 9,5%, транспорт и связь – 3,9%, прочие услуги – 2,3%. Наибольшие объемы в промышленности приходились на СООО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Пружаны» (68,5% от объема выручки субъектов промышленности МСП района), УП «Беловежские вина» (7,3%), ООО «Нетканый мир</w:t>
      </w:r>
      <w:proofErr w:type="gramEnd"/>
      <w:r>
        <w:rPr>
          <w:rFonts w:ascii="Times New Roman" w:hAnsi="Times New Roman" w:cs="Times New Roman"/>
          <w:sz w:val="28"/>
          <w:szCs w:val="28"/>
        </w:rPr>
        <w:t>» (5,3%), 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мебельная фабрика» (4,3), «Комбинат кооперативной торговли» (4,1%), ОАО «Пружанский завод радиодеталей» (3,2</w:t>
      </w:r>
      <w:r w:rsidR="009A1AE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4D1C41">
        <w:rPr>
          <w:rFonts w:ascii="Times New Roman" w:hAnsi="Times New Roman" w:cs="Times New Roman"/>
          <w:sz w:val="28"/>
          <w:szCs w:val="28"/>
        </w:rPr>
        <w:t xml:space="preserve">ОАО </w:t>
      </w:r>
      <w:r>
        <w:rPr>
          <w:rFonts w:ascii="Times New Roman" w:hAnsi="Times New Roman" w:cs="Times New Roman"/>
          <w:sz w:val="28"/>
          <w:szCs w:val="28"/>
        </w:rPr>
        <w:t>«Пружанский консервный завод» (2,8%).</w:t>
      </w:r>
    </w:p>
    <w:p w:rsidR="001E70CA" w:rsidRDefault="001E70CA" w:rsidP="00AB476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5700" w:rsidRPr="009D3F33" w:rsidRDefault="001E70CA" w:rsidP="00AB476C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2C8">
        <w:rPr>
          <w:rFonts w:ascii="Times New Roman" w:hAnsi="Times New Roman" w:cs="Times New Roman"/>
          <w:b/>
          <w:sz w:val="28"/>
          <w:szCs w:val="28"/>
        </w:rPr>
        <w:t>Оценки развития и использования потенциала района.</w:t>
      </w:r>
    </w:p>
    <w:p w:rsidR="0045549A" w:rsidRPr="009D3F33" w:rsidRDefault="0045549A" w:rsidP="0045549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0CA" w:rsidRDefault="001E70CA" w:rsidP="00AB476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Программой социально-экономического развития района на 2011-2015 годы, утвержденной решением Пружанского районного Совета депутатов № 86 от </w:t>
      </w:r>
      <w:r w:rsidR="006A6BC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16 ноября 2011 г. предусматривалось, что </w:t>
      </w:r>
      <w:r w:rsidRPr="001E70CA">
        <w:rPr>
          <w:rFonts w:ascii="Times New Roman" w:hAnsi="Times New Roman" w:cs="Times New Roman"/>
          <w:b/>
          <w:sz w:val="28"/>
          <w:szCs w:val="28"/>
        </w:rPr>
        <w:t>главной целью</w:t>
      </w:r>
      <w:r>
        <w:rPr>
          <w:rFonts w:ascii="Times New Roman" w:hAnsi="Times New Roman" w:cs="Times New Roman"/>
          <w:sz w:val="28"/>
          <w:szCs w:val="28"/>
        </w:rPr>
        <w:t xml:space="preserve"> развития района будет… </w:t>
      </w:r>
      <w:r w:rsidRPr="001E70CA">
        <w:rPr>
          <w:rFonts w:ascii="Times New Roman" w:hAnsi="Times New Roman" w:cs="Times New Roman"/>
          <w:b/>
          <w:sz w:val="28"/>
          <w:szCs w:val="28"/>
        </w:rPr>
        <w:t>«дальнейшее повышение уровня и качества жизни населения на основе развития и использования человеческого потенциала»</w:t>
      </w:r>
      <w:r>
        <w:rPr>
          <w:rFonts w:ascii="Times New Roman" w:hAnsi="Times New Roman" w:cs="Times New Roman"/>
          <w:sz w:val="28"/>
          <w:szCs w:val="28"/>
        </w:rPr>
        <w:t xml:space="preserve">. Однако конкретные </w:t>
      </w:r>
      <w:r w:rsidR="00A93A9A">
        <w:rPr>
          <w:rFonts w:ascii="Times New Roman" w:hAnsi="Times New Roman" w:cs="Times New Roman"/>
          <w:sz w:val="28"/>
          <w:szCs w:val="28"/>
        </w:rPr>
        <w:t>параметры</w:t>
      </w:r>
      <w:r>
        <w:rPr>
          <w:rFonts w:ascii="Times New Roman" w:hAnsi="Times New Roman" w:cs="Times New Roman"/>
          <w:sz w:val="28"/>
          <w:szCs w:val="28"/>
        </w:rPr>
        <w:t xml:space="preserve"> названного индикатора не обозначены. Показатель реальные денежные доходы населения и их рост статистическими</w:t>
      </w:r>
      <w:r w:rsidR="00A93A9A">
        <w:rPr>
          <w:rFonts w:ascii="Times New Roman" w:hAnsi="Times New Roman" w:cs="Times New Roman"/>
          <w:sz w:val="28"/>
          <w:szCs w:val="28"/>
        </w:rPr>
        <w:t>, или иными государственными органами на уровне района даже не разрабатывается. Это затрудняет</w:t>
      </w:r>
      <w:r w:rsidR="0042619A">
        <w:rPr>
          <w:rFonts w:ascii="Times New Roman" w:hAnsi="Times New Roman" w:cs="Times New Roman"/>
          <w:sz w:val="28"/>
          <w:szCs w:val="28"/>
        </w:rPr>
        <w:t xml:space="preserve"> оценку достигнутых уровня и результатов экономического развития региона как единого комплекса.</w:t>
      </w:r>
    </w:p>
    <w:p w:rsidR="0042619A" w:rsidRDefault="0042619A" w:rsidP="00AB476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тем, как показывают результаты опроса, в котором приняло участие 205 человек, в том числе представители бизнеса и местных органов управления, проведенного БСПН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Пружанским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райисполкомом в рамках настоящей работы, на вопрос: «Укажите важнейшие на Ваш взгляд 3 показателя (критерия), по которым Вы хотели бы оценить развитие экономики района» на первое место поставили именно показатель: «Рост денежных доходов (или заработной платы) на душу населения (на 1 работника) в месяц</w:t>
      </w:r>
      <w:r w:rsidR="007A75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(так ответили 85,9% респондентов, в том числе 93,3% представителей местных органов управления). На втором месте в указанном опросе оказался показатель: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«Рост инвестиций в производство и социальную сферу (модернизация</w:t>
      </w:r>
      <w:r w:rsidR="00146145">
        <w:rPr>
          <w:rFonts w:ascii="Times New Roman" w:hAnsi="Times New Roman" w:cs="Times New Roman"/>
          <w:sz w:val="28"/>
          <w:szCs w:val="28"/>
        </w:rPr>
        <w:t xml:space="preserve"> и создание новых рабочих мест</w:t>
      </w:r>
      <w:r w:rsidR="007A75DB">
        <w:rPr>
          <w:rFonts w:ascii="Times New Roman" w:hAnsi="Times New Roman" w:cs="Times New Roman"/>
          <w:sz w:val="28"/>
          <w:szCs w:val="28"/>
        </w:rPr>
        <w:t>»</w:t>
      </w:r>
      <w:r w:rsidR="00146145">
        <w:rPr>
          <w:rFonts w:ascii="Times New Roman" w:hAnsi="Times New Roman" w:cs="Times New Roman"/>
          <w:sz w:val="28"/>
          <w:szCs w:val="28"/>
        </w:rPr>
        <w:t xml:space="preserve"> (52,2% респондентов, в том числе 64,4% представителей местных органов).</w:t>
      </w:r>
      <w:proofErr w:type="gramEnd"/>
      <w:r w:rsidR="00146145">
        <w:rPr>
          <w:rFonts w:ascii="Times New Roman" w:hAnsi="Times New Roman" w:cs="Times New Roman"/>
          <w:sz w:val="28"/>
          <w:szCs w:val="28"/>
        </w:rPr>
        <w:t xml:space="preserve"> На третьем месте – показатель: «Рост объемов производства </w:t>
      </w:r>
      <w:r w:rsidR="00146145">
        <w:rPr>
          <w:rFonts w:ascii="Times New Roman" w:hAnsi="Times New Roman" w:cs="Times New Roman"/>
          <w:sz w:val="28"/>
          <w:szCs w:val="28"/>
        </w:rPr>
        <w:lastRenderedPageBreak/>
        <w:t>продукции (работ и услуг)</w:t>
      </w:r>
      <w:r w:rsidR="007A75DB">
        <w:rPr>
          <w:rFonts w:ascii="Times New Roman" w:hAnsi="Times New Roman" w:cs="Times New Roman"/>
          <w:sz w:val="28"/>
          <w:szCs w:val="28"/>
        </w:rPr>
        <w:t>» (</w:t>
      </w:r>
      <w:r w:rsidR="00146145">
        <w:rPr>
          <w:rFonts w:ascii="Times New Roman" w:hAnsi="Times New Roman" w:cs="Times New Roman"/>
          <w:sz w:val="28"/>
          <w:szCs w:val="28"/>
        </w:rPr>
        <w:t>42,0%, в том числе 51,0% представители бизнеса). На последующих местах в этом своеобразном рейтинге разместились показатели: «Рост доходов бюджета района» (</w:t>
      </w:r>
      <w:proofErr w:type="gramStart"/>
      <w:r w:rsidR="00146145">
        <w:rPr>
          <w:rFonts w:ascii="Times New Roman" w:hAnsi="Times New Roman" w:cs="Times New Roman"/>
          <w:sz w:val="28"/>
          <w:szCs w:val="28"/>
        </w:rPr>
        <w:t>38</w:t>
      </w:r>
      <w:proofErr w:type="gramEnd"/>
      <w:r w:rsidR="00146145">
        <w:rPr>
          <w:rFonts w:ascii="Times New Roman" w:hAnsi="Times New Roman" w:cs="Times New Roman"/>
          <w:sz w:val="28"/>
          <w:szCs w:val="28"/>
        </w:rPr>
        <w:t xml:space="preserve">% в том числе 46,7% представители местных </w:t>
      </w:r>
      <w:r w:rsidR="007A75DB">
        <w:rPr>
          <w:rFonts w:ascii="Times New Roman" w:hAnsi="Times New Roman" w:cs="Times New Roman"/>
          <w:sz w:val="28"/>
          <w:szCs w:val="28"/>
        </w:rPr>
        <w:t>органов и 39,2% - бизнеса);</w:t>
      </w:r>
      <w:r w:rsidR="00146145">
        <w:rPr>
          <w:rFonts w:ascii="Times New Roman" w:hAnsi="Times New Roman" w:cs="Times New Roman"/>
          <w:sz w:val="28"/>
          <w:szCs w:val="28"/>
        </w:rPr>
        <w:t xml:space="preserve"> «Рост производительности труда» (36,1%, в том числе 33,3% представители мес</w:t>
      </w:r>
      <w:r w:rsidR="007A75DB">
        <w:rPr>
          <w:rFonts w:ascii="Times New Roman" w:hAnsi="Times New Roman" w:cs="Times New Roman"/>
          <w:sz w:val="28"/>
          <w:szCs w:val="28"/>
        </w:rPr>
        <w:t>тных органов и 23,5% - бизнеса);</w:t>
      </w:r>
      <w:r w:rsidR="00146145">
        <w:rPr>
          <w:rFonts w:ascii="Times New Roman" w:hAnsi="Times New Roman" w:cs="Times New Roman"/>
          <w:sz w:val="28"/>
          <w:szCs w:val="28"/>
        </w:rPr>
        <w:t xml:space="preserve"> «Рост доходов коммерческих организаций» (14,6%, в том числе 4,4% представители мес</w:t>
      </w:r>
      <w:r w:rsidR="007A75DB">
        <w:rPr>
          <w:rFonts w:ascii="Times New Roman" w:hAnsi="Times New Roman" w:cs="Times New Roman"/>
          <w:sz w:val="28"/>
          <w:szCs w:val="28"/>
        </w:rPr>
        <w:t>тных органов и 29,4% - бизнеса);</w:t>
      </w:r>
      <w:r w:rsidR="00146145">
        <w:rPr>
          <w:rFonts w:ascii="Times New Roman" w:hAnsi="Times New Roman" w:cs="Times New Roman"/>
          <w:sz w:val="28"/>
          <w:szCs w:val="28"/>
        </w:rPr>
        <w:t xml:space="preserve"> «Рост инвестиций в охрану окружающей среды, предотвращение загрязнения окружающей среды» (</w:t>
      </w:r>
      <w:proofErr w:type="gramStart"/>
      <w:r w:rsidR="00146145">
        <w:rPr>
          <w:rFonts w:ascii="Times New Roman" w:hAnsi="Times New Roman" w:cs="Times New Roman"/>
          <w:sz w:val="28"/>
          <w:szCs w:val="28"/>
        </w:rPr>
        <w:t>9,3</w:t>
      </w:r>
      <w:proofErr w:type="gramEnd"/>
      <w:r w:rsidR="00146145">
        <w:rPr>
          <w:rFonts w:ascii="Times New Roman" w:hAnsi="Times New Roman" w:cs="Times New Roman"/>
          <w:sz w:val="28"/>
          <w:szCs w:val="28"/>
        </w:rPr>
        <w:t>% в том числе 11,1% представители местных органов и 11,8% - бизнеса); «Выполнение заданий вышестоящих органов» (3,4% от числа респондентов, в том числе 6,7% представители местных органов и 0% - бизнеса).</w:t>
      </w:r>
    </w:p>
    <w:p w:rsidR="00146145" w:rsidRDefault="00146145" w:rsidP="00AB476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указанных предпочтений в показателях и их уровней развитие экономики Пружанского района за 2011 – 2015 годы 67,0% от общего числа </w:t>
      </w:r>
      <w:r w:rsidR="007A75DB">
        <w:rPr>
          <w:rFonts w:ascii="Times New Roman" w:hAnsi="Times New Roman" w:cs="Times New Roman"/>
          <w:sz w:val="28"/>
          <w:szCs w:val="28"/>
        </w:rPr>
        <w:t>опрошенных оценили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FA7">
        <w:rPr>
          <w:rFonts w:ascii="Times New Roman" w:hAnsi="Times New Roman" w:cs="Times New Roman"/>
          <w:sz w:val="28"/>
          <w:szCs w:val="28"/>
        </w:rPr>
        <w:t xml:space="preserve"> </w:t>
      </w:r>
      <w:r w:rsidRPr="00DB5FA7">
        <w:rPr>
          <w:rFonts w:ascii="Times New Roman" w:hAnsi="Times New Roman" w:cs="Times New Roman"/>
          <w:b/>
          <w:sz w:val="28"/>
          <w:szCs w:val="28"/>
        </w:rPr>
        <w:t>удовлетворительно</w:t>
      </w:r>
      <w:r w:rsidR="007A75DB" w:rsidRPr="00DB5FA7">
        <w:rPr>
          <w:rFonts w:ascii="Times New Roman" w:hAnsi="Times New Roman" w:cs="Times New Roman"/>
          <w:b/>
          <w:sz w:val="28"/>
          <w:szCs w:val="28"/>
        </w:rPr>
        <w:t>е</w:t>
      </w:r>
      <w:r w:rsidR="007A75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4,4% - как достаточно успешное и 28,6% респондентов оценили как неудовлетворител</w:t>
      </w:r>
      <w:r w:rsidR="00A8194F">
        <w:rPr>
          <w:rFonts w:ascii="Times New Roman" w:hAnsi="Times New Roman" w:cs="Times New Roman"/>
          <w:sz w:val="28"/>
          <w:szCs w:val="28"/>
        </w:rPr>
        <w:t>ьное</w:t>
      </w:r>
      <w:r w:rsidR="00782E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A75DB" w:rsidRDefault="00782EC6" w:rsidP="00AB476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Представляется, что мнение большинства </w:t>
      </w:r>
      <w:r w:rsidR="007A75DB">
        <w:rPr>
          <w:rFonts w:ascii="Times New Roman" w:hAnsi="Times New Roman" w:cs="Times New Roman"/>
          <w:sz w:val="28"/>
          <w:szCs w:val="28"/>
        </w:rPr>
        <w:t>участников опроса: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местных органов, бизнеса и простого населения</w:t>
      </w:r>
      <w:r w:rsidR="007A75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достаточно взвешенное и объективное. Действительно, приведенная выше динамика развития агропромышленного комплекса, </w:t>
      </w:r>
      <w:r w:rsidR="007A75DB">
        <w:rPr>
          <w:rFonts w:ascii="Times New Roman" w:hAnsi="Times New Roman" w:cs="Times New Roman"/>
          <w:sz w:val="28"/>
          <w:szCs w:val="28"/>
        </w:rPr>
        <w:t xml:space="preserve">рост </w:t>
      </w:r>
      <w:r>
        <w:rPr>
          <w:rFonts w:ascii="Times New Roman" w:hAnsi="Times New Roman" w:cs="Times New Roman"/>
          <w:sz w:val="28"/>
          <w:szCs w:val="28"/>
        </w:rPr>
        <w:t>инвестиций, в том числе в коммунальное хозяйство и социальную с</w:t>
      </w:r>
      <w:r w:rsidR="007A75DB">
        <w:rPr>
          <w:rFonts w:ascii="Times New Roman" w:hAnsi="Times New Roman" w:cs="Times New Roman"/>
          <w:sz w:val="28"/>
          <w:szCs w:val="28"/>
        </w:rPr>
        <w:t>феру свидетельствуют и возросшем</w:t>
      </w:r>
      <w:r>
        <w:rPr>
          <w:rFonts w:ascii="Times New Roman" w:hAnsi="Times New Roman" w:cs="Times New Roman"/>
          <w:sz w:val="28"/>
          <w:szCs w:val="28"/>
        </w:rPr>
        <w:t xml:space="preserve"> потенциале экономики района. </w:t>
      </w:r>
    </w:p>
    <w:p w:rsidR="00234C0C" w:rsidRPr="001B72C8" w:rsidRDefault="00782EC6" w:rsidP="00AB476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расчеты показателя: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денежные доходы населения, проведенные </w:t>
      </w:r>
      <w:r w:rsidR="007A75D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данных местных органов и экспертных оценок показывают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в 2015 году </w:t>
      </w:r>
      <w:r w:rsidR="00A23BBB">
        <w:rPr>
          <w:rFonts w:ascii="Times New Roman" w:hAnsi="Times New Roman" w:cs="Times New Roman"/>
          <w:sz w:val="28"/>
          <w:szCs w:val="28"/>
        </w:rPr>
        <w:t xml:space="preserve">легальные денежные доходы (по которым </w:t>
      </w:r>
      <w:r w:rsidR="00535A28">
        <w:rPr>
          <w:rFonts w:ascii="Times New Roman" w:hAnsi="Times New Roman" w:cs="Times New Roman"/>
          <w:sz w:val="28"/>
          <w:szCs w:val="28"/>
        </w:rPr>
        <w:t>упла</w:t>
      </w:r>
      <w:r w:rsidR="00A23BBB">
        <w:rPr>
          <w:rFonts w:ascii="Times New Roman" w:hAnsi="Times New Roman" w:cs="Times New Roman"/>
          <w:sz w:val="28"/>
          <w:szCs w:val="28"/>
        </w:rPr>
        <w:t>чены налоги)</w:t>
      </w:r>
      <w:r>
        <w:rPr>
          <w:rFonts w:ascii="Times New Roman" w:hAnsi="Times New Roman" w:cs="Times New Roman"/>
          <w:sz w:val="28"/>
          <w:szCs w:val="28"/>
        </w:rPr>
        <w:t xml:space="preserve"> составили в целом по району </w:t>
      </w:r>
      <w:r w:rsidR="00535A28">
        <w:rPr>
          <w:rFonts w:ascii="Times New Roman" w:hAnsi="Times New Roman" w:cs="Times New Roman"/>
          <w:sz w:val="28"/>
          <w:szCs w:val="28"/>
        </w:rPr>
        <w:t>1764,5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C0C">
        <w:rPr>
          <w:rFonts w:ascii="Times New Roman" w:hAnsi="Times New Roman" w:cs="Times New Roman"/>
          <w:sz w:val="28"/>
          <w:szCs w:val="28"/>
        </w:rPr>
        <w:t xml:space="preserve">млрд. рублей или </w:t>
      </w:r>
      <w:r w:rsidR="00A23BBB">
        <w:rPr>
          <w:rFonts w:ascii="Times New Roman" w:hAnsi="Times New Roman" w:cs="Times New Roman"/>
          <w:sz w:val="28"/>
          <w:szCs w:val="28"/>
        </w:rPr>
        <w:t>14</w:t>
      </w:r>
      <w:r w:rsidR="00535A28">
        <w:rPr>
          <w:rFonts w:ascii="Times New Roman" w:hAnsi="Times New Roman" w:cs="Times New Roman"/>
          <w:sz w:val="28"/>
          <w:szCs w:val="28"/>
        </w:rPr>
        <w:t>7</w:t>
      </w:r>
      <w:r w:rsidR="00A23BBB">
        <w:rPr>
          <w:rFonts w:ascii="Times New Roman" w:hAnsi="Times New Roman" w:cs="Times New Roman"/>
          <w:sz w:val="28"/>
          <w:szCs w:val="28"/>
        </w:rPr>
        <w:t>,</w:t>
      </w:r>
      <w:r w:rsidR="00535A28">
        <w:rPr>
          <w:rFonts w:ascii="Times New Roman" w:hAnsi="Times New Roman" w:cs="Times New Roman"/>
          <w:sz w:val="28"/>
          <w:szCs w:val="28"/>
        </w:rPr>
        <w:t>0</w:t>
      </w:r>
      <w:r w:rsidR="00A23BBB">
        <w:rPr>
          <w:rFonts w:ascii="Times New Roman" w:hAnsi="Times New Roman" w:cs="Times New Roman"/>
          <w:sz w:val="28"/>
          <w:szCs w:val="28"/>
        </w:rPr>
        <w:t xml:space="preserve"> млрд.</w:t>
      </w:r>
      <w:r w:rsidR="00234C0C">
        <w:rPr>
          <w:rFonts w:ascii="Times New Roman" w:hAnsi="Times New Roman" w:cs="Times New Roman"/>
          <w:sz w:val="28"/>
          <w:szCs w:val="28"/>
        </w:rPr>
        <w:t xml:space="preserve"> в месяц,</w:t>
      </w:r>
      <w:r w:rsidR="007A75DB">
        <w:rPr>
          <w:rFonts w:ascii="Times New Roman" w:hAnsi="Times New Roman" w:cs="Times New Roman"/>
          <w:sz w:val="28"/>
          <w:szCs w:val="28"/>
        </w:rPr>
        <w:t xml:space="preserve"> </w:t>
      </w:r>
      <w:r w:rsidR="00234C0C" w:rsidRPr="007A75DB">
        <w:rPr>
          <w:rFonts w:ascii="Times New Roman" w:hAnsi="Times New Roman" w:cs="Times New Roman"/>
          <w:sz w:val="28"/>
          <w:szCs w:val="28"/>
        </w:rPr>
        <w:t>из них:</w:t>
      </w:r>
    </w:p>
    <w:p w:rsidR="00234C0C" w:rsidRDefault="00234C0C" w:rsidP="00AB476C">
      <w:pPr>
        <w:pStyle w:val="a3"/>
        <w:spacing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72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оплата труда работников </w:t>
      </w:r>
      <w:r w:rsidR="00535A28">
        <w:rPr>
          <w:rFonts w:ascii="Times New Roman" w:hAnsi="Times New Roman" w:cs="Times New Roman"/>
          <w:sz w:val="28"/>
          <w:szCs w:val="28"/>
        </w:rPr>
        <w:t>1127,9</w:t>
      </w:r>
      <w:r>
        <w:rPr>
          <w:rFonts w:ascii="Times New Roman" w:hAnsi="Times New Roman" w:cs="Times New Roman"/>
          <w:sz w:val="28"/>
          <w:szCs w:val="28"/>
        </w:rPr>
        <w:t xml:space="preserve"> млрд. рублей (рост по сравнению с 2014 годом 1</w:t>
      </w:r>
      <w:r w:rsidR="009A1AE6">
        <w:rPr>
          <w:rFonts w:ascii="Times New Roman" w:hAnsi="Times New Roman" w:cs="Times New Roman"/>
          <w:sz w:val="28"/>
          <w:szCs w:val="28"/>
        </w:rPr>
        <w:t>09,6</w:t>
      </w:r>
      <w:r>
        <w:rPr>
          <w:rFonts w:ascii="Times New Roman" w:hAnsi="Times New Roman" w:cs="Times New Roman"/>
          <w:sz w:val="28"/>
          <w:szCs w:val="28"/>
        </w:rPr>
        <w:t xml:space="preserve">%), или </w:t>
      </w:r>
      <w:r w:rsidR="00535A28">
        <w:rPr>
          <w:rFonts w:ascii="Times New Roman" w:hAnsi="Times New Roman" w:cs="Times New Roman"/>
          <w:sz w:val="28"/>
          <w:szCs w:val="28"/>
        </w:rPr>
        <w:t>94,0</w:t>
      </w:r>
      <w:r>
        <w:rPr>
          <w:rFonts w:ascii="Times New Roman" w:hAnsi="Times New Roman" w:cs="Times New Roman"/>
          <w:sz w:val="28"/>
          <w:szCs w:val="28"/>
        </w:rPr>
        <w:t xml:space="preserve"> млрд. в месяц, в том числе в коммерческих организациях </w:t>
      </w:r>
      <w:r w:rsidR="00A23BBB">
        <w:rPr>
          <w:rFonts w:ascii="Times New Roman" w:hAnsi="Times New Roman" w:cs="Times New Roman"/>
          <w:sz w:val="28"/>
          <w:szCs w:val="28"/>
        </w:rPr>
        <w:t>705,7</w:t>
      </w:r>
      <w:r>
        <w:rPr>
          <w:rFonts w:ascii="Times New Roman" w:hAnsi="Times New Roman" w:cs="Times New Roman"/>
          <w:sz w:val="28"/>
          <w:szCs w:val="28"/>
        </w:rPr>
        <w:t xml:space="preserve"> млрд. рублей (рост 10</w:t>
      </w:r>
      <w:r w:rsidR="009A1AE6">
        <w:rPr>
          <w:rFonts w:ascii="Times New Roman" w:hAnsi="Times New Roman" w:cs="Times New Roman"/>
          <w:sz w:val="28"/>
          <w:szCs w:val="28"/>
        </w:rPr>
        <w:t>6,</w:t>
      </w:r>
      <w:r w:rsidR="00A23B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% или </w:t>
      </w:r>
      <w:r w:rsidR="009A1AE6">
        <w:rPr>
          <w:rFonts w:ascii="Times New Roman" w:hAnsi="Times New Roman" w:cs="Times New Roman"/>
          <w:sz w:val="28"/>
          <w:szCs w:val="28"/>
        </w:rPr>
        <w:t>5</w:t>
      </w:r>
      <w:r w:rsidR="00A23BBB">
        <w:rPr>
          <w:rFonts w:ascii="Times New Roman" w:hAnsi="Times New Roman" w:cs="Times New Roman"/>
          <w:sz w:val="28"/>
          <w:szCs w:val="28"/>
        </w:rPr>
        <w:t>8</w:t>
      </w:r>
      <w:r w:rsidR="009A1AE6">
        <w:rPr>
          <w:rFonts w:ascii="Times New Roman" w:hAnsi="Times New Roman" w:cs="Times New Roman"/>
          <w:sz w:val="28"/>
          <w:szCs w:val="28"/>
        </w:rPr>
        <w:t>,</w:t>
      </w:r>
      <w:r w:rsidR="00A23B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млрд. в месяц), в бюджетных организациях – </w:t>
      </w:r>
      <w:r w:rsidR="00A23BBB">
        <w:rPr>
          <w:rFonts w:ascii="Times New Roman" w:hAnsi="Times New Roman" w:cs="Times New Roman"/>
          <w:sz w:val="28"/>
          <w:szCs w:val="28"/>
        </w:rPr>
        <w:t>422,2</w:t>
      </w:r>
      <w:r>
        <w:rPr>
          <w:rFonts w:ascii="Times New Roman" w:hAnsi="Times New Roman" w:cs="Times New Roman"/>
          <w:sz w:val="28"/>
          <w:szCs w:val="28"/>
        </w:rPr>
        <w:t xml:space="preserve"> млрд. (рост 11</w:t>
      </w:r>
      <w:r w:rsidR="00A23BBB">
        <w:rPr>
          <w:rFonts w:ascii="Times New Roman" w:hAnsi="Times New Roman" w:cs="Times New Roman"/>
          <w:sz w:val="28"/>
          <w:szCs w:val="28"/>
        </w:rPr>
        <w:t>5</w:t>
      </w:r>
      <w:r w:rsidR="009A1AE6">
        <w:rPr>
          <w:rFonts w:ascii="Times New Roman" w:hAnsi="Times New Roman" w:cs="Times New Roman"/>
          <w:sz w:val="28"/>
          <w:szCs w:val="28"/>
        </w:rPr>
        <w:t>,</w:t>
      </w:r>
      <w:r w:rsidR="00A23B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%), или </w:t>
      </w:r>
      <w:r w:rsidR="009A1AE6">
        <w:rPr>
          <w:rFonts w:ascii="Times New Roman" w:hAnsi="Times New Roman" w:cs="Times New Roman"/>
          <w:sz w:val="28"/>
          <w:szCs w:val="28"/>
        </w:rPr>
        <w:t>3</w:t>
      </w:r>
      <w:r w:rsidR="00A23BBB">
        <w:rPr>
          <w:rFonts w:ascii="Times New Roman" w:hAnsi="Times New Roman" w:cs="Times New Roman"/>
          <w:sz w:val="28"/>
          <w:szCs w:val="28"/>
        </w:rPr>
        <w:t>5</w:t>
      </w:r>
      <w:r w:rsidR="009A1AE6">
        <w:rPr>
          <w:rFonts w:ascii="Times New Roman" w:hAnsi="Times New Roman" w:cs="Times New Roman"/>
          <w:sz w:val="28"/>
          <w:szCs w:val="28"/>
        </w:rPr>
        <w:t>,</w:t>
      </w:r>
      <w:r w:rsidR="00A23B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млрд. в месяц;</w:t>
      </w:r>
    </w:p>
    <w:p w:rsidR="00234C0C" w:rsidRDefault="001B72C8" w:rsidP="00AB47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C0C">
        <w:rPr>
          <w:rFonts w:ascii="Times New Roman" w:hAnsi="Times New Roman" w:cs="Times New Roman"/>
          <w:sz w:val="28"/>
          <w:szCs w:val="28"/>
        </w:rPr>
        <w:t>доходы от предпринимательской и другой деяте</w:t>
      </w:r>
      <w:r w:rsidR="007A75DB">
        <w:rPr>
          <w:rFonts w:ascii="Times New Roman" w:hAnsi="Times New Roman" w:cs="Times New Roman"/>
          <w:sz w:val="28"/>
          <w:szCs w:val="28"/>
        </w:rPr>
        <w:t xml:space="preserve">льности приносящей доход – </w:t>
      </w:r>
      <w:r w:rsidR="00A23BBB">
        <w:rPr>
          <w:rFonts w:ascii="Times New Roman" w:hAnsi="Times New Roman" w:cs="Times New Roman"/>
          <w:sz w:val="28"/>
          <w:szCs w:val="28"/>
        </w:rPr>
        <w:t>40,9</w:t>
      </w:r>
      <w:r w:rsidR="007A75DB">
        <w:rPr>
          <w:rFonts w:ascii="Times New Roman" w:hAnsi="Times New Roman" w:cs="Times New Roman"/>
          <w:sz w:val="28"/>
          <w:szCs w:val="28"/>
        </w:rPr>
        <w:t xml:space="preserve"> млрд. рублей (рост </w:t>
      </w:r>
      <w:r w:rsidR="00A23BBB">
        <w:rPr>
          <w:rFonts w:ascii="Times New Roman" w:hAnsi="Times New Roman" w:cs="Times New Roman"/>
          <w:sz w:val="28"/>
          <w:szCs w:val="28"/>
        </w:rPr>
        <w:t>102,5</w:t>
      </w:r>
      <w:r w:rsidR="007A75DB">
        <w:rPr>
          <w:rFonts w:ascii="Times New Roman" w:hAnsi="Times New Roman" w:cs="Times New Roman"/>
          <w:sz w:val="28"/>
          <w:szCs w:val="28"/>
        </w:rPr>
        <w:t xml:space="preserve">%), или </w:t>
      </w:r>
      <w:r w:rsidR="00A23BBB">
        <w:rPr>
          <w:rFonts w:ascii="Times New Roman" w:hAnsi="Times New Roman" w:cs="Times New Roman"/>
          <w:sz w:val="28"/>
          <w:szCs w:val="28"/>
        </w:rPr>
        <w:t xml:space="preserve">3,4 </w:t>
      </w:r>
      <w:r w:rsidR="00234C0C">
        <w:rPr>
          <w:rFonts w:ascii="Times New Roman" w:hAnsi="Times New Roman" w:cs="Times New Roman"/>
          <w:sz w:val="28"/>
          <w:szCs w:val="28"/>
        </w:rPr>
        <w:t>млрд. в месяц;</w:t>
      </w:r>
    </w:p>
    <w:p w:rsidR="007A75DB" w:rsidRDefault="001B72C8" w:rsidP="00AB47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4C0C">
        <w:rPr>
          <w:rFonts w:ascii="Times New Roman" w:hAnsi="Times New Roman" w:cs="Times New Roman"/>
          <w:sz w:val="28"/>
          <w:szCs w:val="28"/>
        </w:rPr>
        <w:t>т</w:t>
      </w:r>
      <w:r w:rsidR="00E75C4B">
        <w:rPr>
          <w:rFonts w:ascii="Times New Roman" w:hAnsi="Times New Roman" w:cs="Times New Roman"/>
          <w:sz w:val="28"/>
          <w:szCs w:val="28"/>
        </w:rPr>
        <w:t xml:space="preserve">рансферты населению – </w:t>
      </w:r>
      <w:r w:rsidR="009A1AE6">
        <w:rPr>
          <w:rFonts w:ascii="Times New Roman" w:hAnsi="Times New Roman" w:cs="Times New Roman"/>
          <w:sz w:val="28"/>
          <w:szCs w:val="28"/>
        </w:rPr>
        <w:t>592,5</w:t>
      </w:r>
      <w:r w:rsidR="00234C0C">
        <w:rPr>
          <w:rFonts w:ascii="Times New Roman" w:hAnsi="Times New Roman" w:cs="Times New Roman"/>
          <w:sz w:val="28"/>
          <w:szCs w:val="28"/>
        </w:rPr>
        <w:t xml:space="preserve"> млрд. рублей (рост </w:t>
      </w:r>
      <w:r w:rsidR="009A1AE6">
        <w:rPr>
          <w:rFonts w:ascii="Times New Roman" w:hAnsi="Times New Roman" w:cs="Times New Roman"/>
          <w:sz w:val="28"/>
          <w:szCs w:val="28"/>
        </w:rPr>
        <w:t>112,6</w:t>
      </w:r>
      <w:r w:rsidR="00234C0C">
        <w:rPr>
          <w:rFonts w:ascii="Times New Roman" w:hAnsi="Times New Roman" w:cs="Times New Roman"/>
          <w:sz w:val="28"/>
          <w:szCs w:val="28"/>
        </w:rPr>
        <w:t xml:space="preserve">%), или </w:t>
      </w:r>
      <w:r w:rsidR="009A1AE6">
        <w:rPr>
          <w:rFonts w:ascii="Times New Roman" w:hAnsi="Times New Roman" w:cs="Times New Roman"/>
          <w:sz w:val="28"/>
          <w:szCs w:val="28"/>
        </w:rPr>
        <w:t>49,4</w:t>
      </w:r>
      <w:r w:rsidR="00234C0C">
        <w:rPr>
          <w:rFonts w:ascii="Times New Roman" w:hAnsi="Times New Roman" w:cs="Times New Roman"/>
          <w:sz w:val="28"/>
          <w:szCs w:val="28"/>
        </w:rPr>
        <w:t xml:space="preserve"> млрд. в месяц. </w:t>
      </w:r>
    </w:p>
    <w:p w:rsidR="00234C0C" w:rsidRDefault="00234C0C" w:rsidP="00AB47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расчете на душу населения в 2015 году денежные доходы населе</w:t>
      </w:r>
      <w:r w:rsidR="007A75DB">
        <w:rPr>
          <w:rFonts w:ascii="Times New Roman" w:hAnsi="Times New Roman" w:cs="Times New Roman"/>
          <w:sz w:val="28"/>
          <w:szCs w:val="28"/>
        </w:rPr>
        <w:t>ния Пружанского района составляли</w:t>
      </w:r>
      <w:r w:rsidR="00DB5FA7">
        <w:rPr>
          <w:rFonts w:ascii="Times New Roman" w:hAnsi="Times New Roman" w:cs="Times New Roman"/>
          <w:sz w:val="28"/>
          <w:szCs w:val="28"/>
        </w:rPr>
        <w:t xml:space="preserve"> </w:t>
      </w:r>
      <w:r w:rsidR="00535A28">
        <w:rPr>
          <w:rFonts w:ascii="Times New Roman" w:hAnsi="Times New Roman" w:cs="Times New Roman"/>
          <w:sz w:val="28"/>
          <w:szCs w:val="28"/>
        </w:rPr>
        <w:t>3683,8</w:t>
      </w:r>
      <w:r w:rsidR="00DB5FA7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 xml:space="preserve">. рублей в месяц, </w:t>
      </w:r>
      <w:r w:rsidR="007A75D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A28">
        <w:rPr>
          <w:rFonts w:ascii="Times New Roman" w:hAnsi="Times New Roman" w:cs="Times New Roman"/>
          <w:sz w:val="28"/>
          <w:szCs w:val="28"/>
        </w:rPr>
        <w:t>74,5</w:t>
      </w:r>
      <w:r>
        <w:rPr>
          <w:rFonts w:ascii="Times New Roman" w:hAnsi="Times New Roman" w:cs="Times New Roman"/>
          <w:sz w:val="28"/>
          <w:szCs w:val="28"/>
        </w:rPr>
        <w:t xml:space="preserve">% от уровня доходов в целом по Республике Беларусь </w:t>
      </w:r>
      <w:r w:rsidR="00D06DA1">
        <w:rPr>
          <w:rFonts w:ascii="Times New Roman" w:hAnsi="Times New Roman" w:cs="Times New Roman"/>
          <w:sz w:val="28"/>
          <w:szCs w:val="28"/>
        </w:rPr>
        <w:t>(по данным статистики денежные доходы по РБ составили 4942,8 тыс. рублей в месяц)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C0C" w:rsidRDefault="00234C0C" w:rsidP="00AB47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уровень денежных доходов населения в определенной мере определяется сложившейся </w:t>
      </w:r>
      <w:r w:rsidRPr="00234C0C">
        <w:rPr>
          <w:rFonts w:ascii="Times New Roman" w:hAnsi="Times New Roman" w:cs="Times New Roman"/>
          <w:b/>
          <w:sz w:val="28"/>
          <w:szCs w:val="28"/>
        </w:rPr>
        <w:t>возрастной структурой населения</w:t>
      </w:r>
      <w:r>
        <w:rPr>
          <w:rFonts w:ascii="Times New Roman" w:hAnsi="Times New Roman" w:cs="Times New Roman"/>
          <w:sz w:val="28"/>
          <w:szCs w:val="28"/>
        </w:rPr>
        <w:t xml:space="preserve">. Так, доля лиц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старше </w:t>
      </w:r>
      <w:r w:rsidR="001B72C8">
        <w:rPr>
          <w:rFonts w:ascii="Times New Roman" w:hAnsi="Times New Roman" w:cs="Times New Roman"/>
          <w:sz w:val="28"/>
          <w:szCs w:val="28"/>
        </w:rPr>
        <w:t xml:space="preserve">трудоспособного возраста (мужчины старше 60 лет, женщины – старше 55 лет) составляет </w:t>
      </w:r>
      <w:r w:rsidR="00D06DA1">
        <w:rPr>
          <w:rFonts w:ascii="Times New Roman" w:hAnsi="Times New Roman" w:cs="Times New Roman"/>
          <w:sz w:val="28"/>
          <w:szCs w:val="28"/>
        </w:rPr>
        <w:t>31,1</w:t>
      </w:r>
      <w:r w:rsidR="001B72C8">
        <w:rPr>
          <w:rFonts w:ascii="Times New Roman" w:hAnsi="Times New Roman" w:cs="Times New Roman"/>
          <w:sz w:val="28"/>
          <w:szCs w:val="28"/>
        </w:rPr>
        <w:t xml:space="preserve">% в общей численности населения, в том числе пенсионеров </w:t>
      </w:r>
      <w:r w:rsidR="00D06DA1">
        <w:rPr>
          <w:rFonts w:ascii="Times New Roman" w:hAnsi="Times New Roman" w:cs="Times New Roman"/>
          <w:sz w:val="28"/>
          <w:szCs w:val="28"/>
        </w:rPr>
        <w:t>28,9% (</w:t>
      </w:r>
      <w:r w:rsidR="001B72C8">
        <w:rPr>
          <w:rFonts w:ascii="Times New Roman" w:hAnsi="Times New Roman" w:cs="Times New Roman"/>
          <w:sz w:val="28"/>
          <w:szCs w:val="28"/>
        </w:rPr>
        <w:t>в 2015 году численность пенсионеров составила 1</w:t>
      </w:r>
      <w:r w:rsidR="00D06DA1">
        <w:rPr>
          <w:rFonts w:ascii="Times New Roman" w:hAnsi="Times New Roman" w:cs="Times New Roman"/>
          <w:sz w:val="28"/>
          <w:szCs w:val="28"/>
        </w:rPr>
        <w:t>7009</w:t>
      </w:r>
      <w:r w:rsidR="001B72C8">
        <w:rPr>
          <w:rFonts w:ascii="Times New Roman" w:hAnsi="Times New Roman" w:cs="Times New Roman"/>
          <w:sz w:val="28"/>
          <w:szCs w:val="28"/>
        </w:rPr>
        <w:t xml:space="preserve"> человек, из них занятых в экономике</w:t>
      </w:r>
      <w:r w:rsidR="007A75DB">
        <w:rPr>
          <w:rFonts w:ascii="Times New Roman" w:hAnsi="Times New Roman" w:cs="Times New Roman"/>
          <w:sz w:val="28"/>
          <w:szCs w:val="28"/>
        </w:rPr>
        <w:t xml:space="preserve"> </w:t>
      </w:r>
      <w:r w:rsidR="00535A28">
        <w:rPr>
          <w:rFonts w:ascii="Times New Roman" w:hAnsi="Times New Roman" w:cs="Times New Roman"/>
          <w:sz w:val="28"/>
          <w:szCs w:val="28"/>
        </w:rPr>
        <w:t xml:space="preserve">- </w:t>
      </w:r>
      <w:r w:rsidR="00D06DA1">
        <w:rPr>
          <w:rFonts w:ascii="Times New Roman" w:hAnsi="Times New Roman" w:cs="Times New Roman"/>
          <w:sz w:val="28"/>
          <w:szCs w:val="28"/>
        </w:rPr>
        <w:t>1940</w:t>
      </w:r>
      <w:r w:rsidR="007A75DB">
        <w:rPr>
          <w:rFonts w:ascii="Times New Roman" w:hAnsi="Times New Roman" w:cs="Times New Roman"/>
          <w:sz w:val="28"/>
          <w:szCs w:val="28"/>
        </w:rPr>
        <w:t xml:space="preserve"> человек). Средни</w:t>
      </w:r>
      <w:r w:rsidR="001B72C8">
        <w:rPr>
          <w:rFonts w:ascii="Times New Roman" w:hAnsi="Times New Roman" w:cs="Times New Roman"/>
          <w:sz w:val="28"/>
          <w:szCs w:val="28"/>
        </w:rPr>
        <w:t xml:space="preserve">й размер назначенных </w:t>
      </w:r>
      <w:r w:rsidR="00D06DA1">
        <w:rPr>
          <w:rFonts w:ascii="Times New Roman" w:hAnsi="Times New Roman" w:cs="Times New Roman"/>
          <w:sz w:val="28"/>
          <w:szCs w:val="28"/>
        </w:rPr>
        <w:t xml:space="preserve">трудовых </w:t>
      </w:r>
      <w:r w:rsidR="001B72C8">
        <w:rPr>
          <w:rFonts w:ascii="Times New Roman" w:hAnsi="Times New Roman" w:cs="Times New Roman"/>
          <w:sz w:val="28"/>
          <w:szCs w:val="28"/>
        </w:rPr>
        <w:t xml:space="preserve">пенсий составил </w:t>
      </w:r>
      <w:r w:rsidR="00D06DA1">
        <w:rPr>
          <w:rFonts w:ascii="Times New Roman" w:hAnsi="Times New Roman" w:cs="Times New Roman"/>
          <w:sz w:val="28"/>
          <w:szCs w:val="28"/>
        </w:rPr>
        <w:t>2705,2</w:t>
      </w:r>
      <w:r w:rsidR="001B72C8">
        <w:rPr>
          <w:rFonts w:ascii="Times New Roman" w:hAnsi="Times New Roman" w:cs="Times New Roman"/>
          <w:sz w:val="28"/>
          <w:szCs w:val="28"/>
        </w:rPr>
        <w:t xml:space="preserve"> млн. рублей, что составляет </w:t>
      </w:r>
      <w:r w:rsidR="00D06DA1">
        <w:rPr>
          <w:rFonts w:ascii="Times New Roman" w:hAnsi="Times New Roman" w:cs="Times New Roman"/>
          <w:sz w:val="28"/>
          <w:szCs w:val="28"/>
        </w:rPr>
        <w:t>96,4</w:t>
      </w:r>
      <w:r w:rsidR="001B72C8">
        <w:rPr>
          <w:rFonts w:ascii="Times New Roman" w:hAnsi="Times New Roman" w:cs="Times New Roman"/>
          <w:sz w:val="28"/>
          <w:szCs w:val="28"/>
        </w:rPr>
        <w:t xml:space="preserve">% </w:t>
      </w:r>
      <w:r w:rsidR="00DB5FA7">
        <w:rPr>
          <w:rFonts w:ascii="Times New Roman" w:hAnsi="Times New Roman" w:cs="Times New Roman"/>
          <w:sz w:val="28"/>
          <w:szCs w:val="28"/>
        </w:rPr>
        <w:t xml:space="preserve"> </w:t>
      </w:r>
      <w:r w:rsidR="001B72C8">
        <w:rPr>
          <w:rFonts w:ascii="Times New Roman" w:hAnsi="Times New Roman" w:cs="Times New Roman"/>
          <w:sz w:val="28"/>
          <w:szCs w:val="28"/>
        </w:rPr>
        <w:t>к уровню пенсий по Республике Беларусь</w:t>
      </w:r>
      <w:r w:rsidR="00535A28">
        <w:rPr>
          <w:rFonts w:ascii="Times New Roman" w:hAnsi="Times New Roman" w:cs="Times New Roman"/>
          <w:sz w:val="28"/>
          <w:szCs w:val="28"/>
        </w:rPr>
        <w:t xml:space="preserve"> (2805,7 тыс. рублей в месяц)</w:t>
      </w:r>
      <w:r w:rsidR="001B72C8">
        <w:rPr>
          <w:rFonts w:ascii="Times New Roman" w:hAnsi="Times New Roman" w:cs="Times New Roman"/>
          <w:sz w:val="28"/>
          <w:szCs w:val="28"/>
        </w:rPr>
        <w:t>.</w:t>
      </w:r>
    </w:p>
    <w:p w:rsidR="001B72C8" w:rsidRDefault="001B72C8" w:rsidP="00AB47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</w:t>
      </w:r>
      <w:r w:rsidR="007A75DB">
        <w:rPr>
          <w:rFonts w:ascii="Times New Roman" w:hAnsi="Times New Roman" w:cs="Times New Roman"/>
          <w:sz w:val="28"/>
          <w:szCs w:val="28"/>
        </w:rPr>
        <w:t>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определяющую роль на уровень денежных доход</w:t>
      </w:r>
      <w:r w:rsidR="007A75DB">
        <w:rPr>
          <w:rFonts w:ascii="Times New Roman" w:hAnsi="Times New Roman" w:cs="Times New Roman"/>
          <w:sz w:val="28"/>
          <w:szCs w:val="28"/>
        </w:rPr>
        <w:t>ов населения оказывает сложившие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1B72C8">
        <w:rPr>
          <w:rFonts w:ascii="Times New Roman" w:hAnsi="Times New Roman" w:cs="Times New Roman"/>
          <w:b/>
          <w:sz w:val="28"/>
          <w:szCs w:val="28"/>
        </w:rPr>
        <w:t>структур</w:t>
      </w:r>
      <w:r w:rsidR="007A75DB">
        <w:rPr>
          <w:rFonts w:ascii="Times New Roman" w:hAnsi="Times New Roman" w:cs="Times New Roman"/>
          <w:b/>
          <w:sz w:val="28"/>
          <w:szCs w:val="28"/>
        </w:rPr>
        <w:t>ы</w:t>
      </w:r>
      <w:r w:rsidRPr="001B72C8">
        <w:rPr>
          <w:rFonts w:ascii="Times New Roman" w:hAnsi="Times New Roman" w:cs="Times New Roman"/>
          <w:b/>
          <w:sz w:val="28"/>
          <w:szCs w:val="28"/>
        </w:rPr>
        <w:t xml:space="preserve"> экономики и занятого в ней населения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Так, если в сельском хозяйстве – основной отрасли экономики района вырабо</w:t>
      </w:r>
      <w:r w:rsidR="007A75DB">
        <w:rPr>
          <w:rFonts w:ascii="Times New Roman" w:hAnsi="Times New Roman" w:cs="Times New Roman"/>
          <w:sz w:val="28"/>
          <w:szCs w:val="28"/>
        </w:rPr>
        <w:t xml:space="preserve">тка на </w:t>
      </w:r>
      <w:r>
        <w:rPr>
          <w:rFonts w:ascii="Times New Roman" w:hAnsi="Times New Roman" w:cs="Times New Roman"/>
          <w:sz w:val="28"/>
          <w:szCs w:val="28"/>
        </w:rPr>
        <w:t xml:space="preserve">1 работающего в расчете по добавленной стоимости составила в 2015 году примерно </w:t>
      </w:r>
      <w:r w:rsidR="00E75C4B">
        <w:rPr>
          <w:rFonts w:ascii="Times New Roman" w:hAnsi="Times New Roman" w:cs="Times New Roman"/>
          <w:sz w:val="28"/>
          <w:szCs w:val="28"/>
        </w:rPr>
        <w:t>102,2</w:t>
      </w:r>
      <w:r>
        <w:rPr>
          <w:rFonts w:ascii="Times New Roman" w:hAnsi="Times New Roman" w:cs="Times New Roman"/>
          <w:sz w:val="28"/>
          <w:szCs w:val="28"/>
        </w:rPr>
        <w:t xml:space="preserve"> млн. рублей, то по 6 ведущим промышленным предприятиям – 248 млн. рублей, то есть в </w:t>
      </w:r>
      <w:r w:rsidR="00E75C4B">
        <w:rPr>
          <w:rFonts w:ascii="Times New Roman" w:hAnsi="Times New Roman" w:cs="Times New Roman"/>
          <w:sz w:val="28"/>
          <w:szCs w:val="28"/>
        </w:rPr>
        <w:t>2,4</w:t>
      </w:r>
      <w:r>
        <w:rPr>
          <w:rFonts w:ascii="Times New Roman" w:hAnsi="Times New Roman" w:cs="Times New Roman"/>
          <w:sz w:val="28"/>
          <w:szCs w:val="28"/>
        </w:rPr>
        <w:t xml:space="preserve"> раза больше, а по ОАО «Пружанский молочный комбинат» </w:t>
      </w:r>
      <w:r w:rsidR="00271F8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457 млн. рублей, или в </w:t>
      </w:r>
      <w:r w:rsidR="00E75C4B">
        <w:rPr>
          <w:rFonts w:ascii="Times New Roman" w:hAnsi="Times New Roman" w:cs="Times New Roman"/>
          <w:sz w:val="28"/>
          <w:szCs w:val="28"/>
        </w:rPr>
        <w:t>4,5</w:t>
      </w:r>
      <w:r>
        <w:rPr>
          <w:rFonts w:ascii="Times New Roman" w:hAnsi="Times New Roman" w:cs="Times New Roman"/>
          <w:sz w:val="28"/>
          <w:szCs w:val="28"/>
        </w:rPr>
        <w:t xml:space="preserve"> раза выше, чем по сельскому хозяйству.</w:t>
      </w:r>
      <w:proofErr w:type="gramEnd"/>
      <w:r w:rsidR="008C0868">
        <w:rPr>
          <w:rFonts w:ascii="Times New Roman" w:hAnsi="Times New Roman" w:cs="Times New Roman"/>
          <w:sz w:val="28"/>
          <w:szCs w:val="28"/>
        </w:rPr>
        <w:t xml:space="preserve"> Отсюда следует, что улучшение структуры экономики и занятости населения за счет опережающего развития отраслей с более высокой выработкой на 1 работающего</w:t>
      </w:r>
      <w:r w:rsidR="00000252">
        <w:rPr>
          <w:rFonts w:ascii="Times New Roman" w:hAnsi="Times New Roman" w:cs="Times New Roman"/>
          <w:sz w:val="28"/>
          <w:szCs w:val="28"/>
        </w:rPr>
        <w:t>,</w:t>
      </w:r>
      <w:r w:rsidR="008C0868">
        <w:rPr>
          <w:rFonts w:ascii="Times New Roman" w:hAnsi="Times New Roman" w:cs="Times New Roman"/>
          <w:sz w:val="28"/>
          <w:szCs w:val="28"/>
        </w:rPr>
        <w:t xml:space="preserve"> т.е. производительностью труда</w:t>
      </w:r>
      <w:r w:rsidR="00000252">
        <w:rPr>
          <w:rFonts w:ascii="Times New Roman" w:hAnsi="Times New Roman" w:cs="Times New Roman"/>
          <w:sz w:val="28"/>
          <w:szCs w:val="28"/>
        </w:rPr>
        <w:t>,</w:t>
      </w:r>
      <w:r w:rsidR="008C0868">
        <w:rPr>
          <w:rFonts w:ascii="Times New Roman" w:hAnsi="Times New Roman" w:cs="Times New Roman"/>
          <w:sz w:val="28"/>
          <w:szCs w:val="28"/>
        </w:rPr>
        <w:t xml:space="preserve"> позволит повысить эффективность экономики района и уровень доходов населения.</w:t>
      </w:r>
    </w:p>
    <w:p w:rsidR="008C0868" w:rsidRDefault="008C0868" w:rsidP="00AB47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Определенные резервы развития экономики просматриваются и в более полном использовании трудовых ресурсов района. Хотя уровень зарегистрированной безработицы составляет лишь 0,</w:t>
      </w:r>
      <w:r w:rsidR="00E75C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 к экономически активному населению, однако расчеты показывают, что примерно </w:t>
      </w:r>
      <w:r w:rsidR="00446F8F">
        <w:rPr>
          <w:rFonts w:ascii="Times New Roman" w:hAnsi="Times New Roman" w:cs="Times New Roman"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 тыс. человек, или </w:t>
      </w:r>
      <w:r w:rsidR="00446F8F">
        <w:rPr>
          <w:rFonts w:ascii="Times New Roman" w:hAnsi="Times New Roman" w:cs="Times New Roman"/>
          <w:sz w:val="28"/>
          <w:szCs w:val="28"/>
        </w:rPr>
        <w:t>5,7</w:t>
      </w:r>
      <w:r>
        <w:rPr>
          <w:rFonts w:ascii="Times New Roman" w:hAnsi="Times New Roman" w:cs="Times New Roman"/>
          <w:sz w:val="28"/>
          <w:szCs w:val="28"/>
        </w:rPr>
        <w:t>% от численности трудовых ресурсов района не заняты в общественном производстве.</w:t>
      </w:r>
    </w:p>
    <w:p w:rsidR="008C0868" w:rsidRDefault="008C0868" w:rsidP="00AB47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446F8F">
        <w:rPr>
          <w:rFonts w:ascii="Times New Roman" w:hAnsi="Times New Roman" w:cs="Times New Roman"/>
          <w:sz w:val="28"/>
          <w:szCs w:val="28"/>
        </w:rPr>
        <w:t>их в общественное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позволило бы существенно увеличить валовую добавленную стоимость района, </w:t>
      </w:r>
      <w:r w:rsidR="000002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значит и денежные доходы населения</w:t>
      </w:r>
      <w:r w:rsidR="000002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примерно на </w:t>
      </w:r>
      <w:r w:rsidR="00446F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50</w:t>
      </w:r>
      <w:r w:rsidR="00446F8F">
        <w:rPr>
          <w:rFonts w:ascii="Times New Roman" w:hAnsi="Times New Roman" w:cs="Times New Roman"/>
          <w:sz w:val="28"/>
          <w:szCs w:val="28"/>
        </w:rPr>
        <w:t>-400</w:t>
      </w:r>
      <w:r>
        <w:rPr>
          <w:rFonts w:ascii="Times New Roman" w:hAnsi="Times New Roman" w:cs="Times New Roman"/>
          <w:sz w:val="28"/>
          <w:szCs w:val="28"/>
        </w:rPr>
        <w:t xml:space="preserve"> млрд</w:t>
      </w:r>
      <w:r w:rsidR="00EE25C2">
        <w:rPr>
          <w:rFonts w:ascii="Times New Roman" w:hAnsi="Times New Roman" w:cs="Times New Roman"/>
          <w:sz w:val="28"/>
          <w:szCs w:val="28"/>
        </w:rPr>
        <w:t xml:space="preserve">. рублей (исходя из средней по 6 промышленным предприятиям выработки на 1 работника </w:t>
      </w:r>
      <w:r w:rsidR="00271F83">
        <w:rPr>
          <w:rFonts w:ascii="Times New Roman" w:hAnsi="Times New Roman" w:cs="Times New Roman"/>
          <w:sz w:val="28"/>
          <w:szCs w:val="28"/>
        </w:rPr>
        <w:t xml:space="preserve">– </w:t>
      </w:r>
      <w:r w:rsidR="00EE25C2">
        <w:rPr>
          <w:rFonts w:ascii="Times New Roman" w:hAnsi="Times New Roman" w:cs="Times New Roman"/>
          <w:sz w:val="28"/>
          <w:szCs w:val="28"/>
        </w:rPr>
        <w:t>248 млн. рублей). Для этого</w:t>
      </w:r>
      <w:r w:rsidR="00CC713E">
        <w:rPr>
          <w:rFonts w:ascii="Times New Roman" w:hAnsi="Times New Roman" w:cs="Times New Roman"/>
          <w:sz w:val="28"/>
          <w:szCs w:val="28"/>
        </w:rPr>
        <w:t xml:space="preserve"> необходимо организовать соответствующую работу по созданию новых рабочих мест и самозанятости населения.</w:t>
      </w:r>
    </w:p>
    <w:p w:rsidR="00CC713E" w:rsidRDefault="00CC713E" w:rsidP="00AB47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использования </w:t>
      </w:r>
      <w:r w:rsidRPr="00E75C4B">
        <w:rPr>
          <w:rFonts w:ascii="Times New Roman" w:hAnsi="Times New Roman" w:cs="Times New Roman"/>
          <w:b/>
          <w:sz w:val="28"/>
          <w:szCs w:val="28"/>
        </w:rPr>
        <w:t>других региональных ресурсов</w:t>
      </w:r>
      <w:r>
        <w:rPr>
          <w:rFonts w:ascii="Times New Roman" w:hAnsi="Times New Roman" w:cs="Times New Roman"/>
          <w:sz w:val="28"/>
          <w:szCs w:val="28"/>
        </w:rPr>
        <w:t>, в том числе природных и сельскохозяйственного сырья свидетельству</w:t>
      </w:r>
      <w:r w:rsidR="000002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о наличии определенных резервов. Прежде всего</w:t>
      </w:r>
      <w:r w:rsidR="00E75C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заметно недостаточное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цепочек добавленной стоимости в переработке продукции сельского хозяйства, в том числе мяса, продукции </w:t>
      </w:r>
      <w:r w:rsidR="00021FC8">
        <w:rPr>
          <w:rFonts w:ascii="Times New Roman" w:hAnsi="Times New Roman" w:cs="Times New Roman"/>
          <w:sz w:val="28"/>
          <w:szCs w:val="28"/>
        </w:rPr>
        <w:t>растениеводства</w:t>
      </w:r>
      <w:r>
        <w:rPr>
          <w:rFonts w:ascii="Times New Roman" w:hAnsi="Times New Roman" w:cs="Times New Roman"/>
          <w:sz w:val="28"/>
          <w:szCs w:val="28"/>
        </w:rPr>
        <w:t>. Даже из 200 тыс. тонн произведенного в 2015 г. в хозяйствах района молока в ОАО «Пружанский молочный</w:t>
      </w:r>
      <w:r w:rsidR="00021FC8">
        <w:rPr>
          <w:rFonts w:ascii="Times New Roman" w:hAnsi="Times New Roman" w:cs="Times New Roman"/>
          <w:sz w:val="28"/>
          <w:szCs w:val="28"/>
        </w:rPr>
        <w:t xml:space="preserve"> комбинат» переработано лишь </w:t>
      </w:r>
      <w:r w:rsidR="00021FC8" w:rsidRPr="00021FC8">
        <w:rPr>
          <w:rFonts w:ascii="Times New Roman" w:hAnsi="Times New Roman" w:cs="Times New Roman"/>
          <w:b/>
          <w:sz w:val="28"/>
          <w:szCs w:val="28"/>
        </w:rPr>
        <w:t>86 тыс. тонн</w:t>
      </w:r>
      <w:r w:rsidR="00021FC8">
        <w:rPr>
          <w:rFonts w:ascii="Times New Roman" w:hAnsi="Times New Roman" w:cs="Times New Roman"/>
          <w:sz w:val="28"/>
          <w:szCs w:val="28"/>
        </w:rPr>
        <w:t xml:space="preserve">, или </w:t>
      </w:r>
      <w:r w:rsidR="00021FC8" w:rsidRPr="00021FC8">
        <w:rPr>
          <w:rFonts w:ascii="Times New Roman" w:hAnsi="Times New Roman" w:cs="Times New Roman"/>
          <w:b/>
          <w:sz w:val="28"/>
          <w:szCs w:val="28"/>
        </w:rPr>
        <w:t>43%</w:t>
      </w:r>
      <w:r w:rsidR="00021FC8">
        <w:rPr>
          <w:rFonts w:ascii="Times New Roman" w:hAnsi="Times New Roman" w:cs="Times New Roman"/>
          <w:sz w:val="28"/>
          <w:szCs w:val="28"/>
        </w:rPr>
        <w:t xml:space="preserve"> от </w:t>
      </w:r>
      <w:r w:rsidR="00000252">
        <w:rPr>
          <w:rFonts w:ascii="Times New Roman" w:hAnsi="Times New Roman" w:cs="Times New Roman"/>
          <w:sz w:val="28"/>
          <w:szCs w:val="28"/>
        </w:rPr>
        <w:t xml:space="preserve">общего объема </w:t>
      </w:r>
      <w:r w:rsidR="00021FC8">
        <w:rPr>
          <w:rFonts w:ascii="Times New Roman" w:hAnsi="Times New Roman" w:cs="Times New Roman"/>
          <w:sz w:val="28"/>
          <w:szCs w:val="28"/>
        </w:rPr>
        <w:t xml:space="preserve">производства. </w:t>
      </w:r>
      <w:r w:rsidR="00446F8F">
        <w:rPr>
          <w:rFonts w:ascii="Times New Roman" w:hAnsi="Times New Roman" w:cs="Times New Roman"/>
          <w:sz w:val="28"/>
          <w:szCs w:val="28"/>
        </w:rPr>
        <w:t>Часть сырого молока переработана в СООО «</w:t>
      </w:r>
      <w:proofErr w:type="spellStart"/>
      <w:r w:rsidR="00446F8F">
        <w:rPr>
          <w:rFonts w:ascii="Times New Roman" w:hAnsi="Times New Roman" w:cs="Times New Roman"/>
          <w:sz w:val="28"/>
          <w:szCs w:val="28"/>
        </w:rPr>
        <w:t>Данон</w:t>
      </w:r>
      <w:proofErr w:type="spellEnd"/>
      <w:r w:rsidR="00446F8F">
        <w:rPr>
          <w:rFonts w:ascii="Times New Roman" w:hAnsi="Times New Roman" w:cs="Times New Roman"/>
          <w:sz w:val="28"/>
          <w:szCs w:val="28"/>
        </w:rPr>
        <w:t xml:space="preserve"> Пружаны», однако значительные объёмы молока</w:t>
      </w:r>
      <w:r w:rsidR="004736DD">
        <w:rPr>
          <w:rFonts w:ascii="Times New Roman" w:hAnsi="Times New Roman" w:cs="Times New Roman"/>
          <w:sz w:val="28"/>
          <w:szCs w:val="28"/>
        </w:rPr>
        <w:t xml:space="preserve"> вывезены в другие районы страны как сырье.</w:t>
      </w:r>
    </w:p>
    <w:p w:rsidR="004736DD" w:rsidRDefault="004736DD" w:rsidP="00AB47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Представляется, что глубокая переработка сельскохозяйственной продукции и сырья может стать финансовой основой экономики района и повышения уровня и качества жизни населения.</w:t>
      </w:r>
    </w:p>
    <w:p w:rsidR="00090A7A" w:rsidRDefault="00E75C4B" w:rsidP="00AB47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не вовлечены в хозяйственный оборот залежи полезных ископаемых – глин, песков. Не в полной мере задействованы возможности получения доходов от земель лесного фонда и ресурсов леса, в том числе заготовки </w:t>
      </w:r>
      <w:r w:rsidR="00DB5FA7">
        <w:rPr>
          <w:rFonts w:ascii="Times New Roman" w:hAnsi="Times New Roman" w:cs="Times New Roman"/>
          <w:sz w:val="28"/>
          <w:szCs w:val="28"/>
        </w:rPr>
        <w:t>продукции побочного пользования, а также продукции мелкотоварного производства личных подсобных хозяйств.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Недостаточно загружены и недоиспользуются введенные в последние годы такие объекты социальной инфраструктуры  как ледовый и водный дворцы, не в полной мере востребован исторический и природный потенциал для привлечения туристов.</w:t>
      </w:r>
      <w:r w:rsidR="00DB5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E58" w:rsidRDefault="00DB5FA7" w:rsidP="00AB47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не созданы необходимые условия и предпосылки для создания и развития малых и микр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организаций. По показателю количества субъектов МСП на 1 тыс. жителей, Пружанский район находится в числе отстающих в стране – 4,9 единицы.</w:t>
      </w:r>
      <w:r w:rsidR="00090A7A">
        <w:rPr>
          <w:rFonts w:ascii="Times New Roman" w:hAnsi="Times New Roman" w:cs="Times New Roman"/>
          <w:sz w:val="28"/>
          <w:szCs w:val="28"/>
        </w:rPr>
        <w:t xml:space="preserve"> Между тем, результаты вышеуказанного опроса населения, проведенного БСПН и </w:t>
      </w:r>
      <w:proofErr w:type="spellStart"/>
      <w:r w:rsidR="00090A7A">
        <w:rPr>
          <w:rFonts w:ascii="Times New Roman" w:hAnsi="Times New Roman" w:cs="Times New Roman"/>
          <w:sz w:val="28"/>
          <w:szCs w:val="28"/>
        </w:rPr>
        <w:t>Пружанским</w:t>
      </w:r>
      <w:proofErr w:type="spellEnd"/>
      <w:r w:rsidR="00090A7A">
        <w:rPr>
          <w:rFonts w:ascii="Times New Roman" w:hAnsi="Times New Roman" w:cs="Times New Roman"/>
          <w:sz w:val="28"/>
          <w:szCs w:val="28"/>
        </w:rPr>
        <w:t xml:space="preserve"> райисполкомом в рамках настоящей работы, показали, что 66,1% респондентов считают развитие частной инициативы и привлечение частных инвестиций существенным резервом  развития экономики и повышения денежных доходов населения. Однако, более половины </w:t>
      </w:r>
      <w:r w:rsidR="007B5E58">
        <w:rPr>
          <w:rFonts w:ascii="Times New Roman" w:hAnsi="Times New Roman" w:cs="Times New Roman"/>
          <w:sz w:val="28"/>
          <w:szCs w:val="28"/>
        </w:rPr>
        <w:t xml:space="preserve">(55,8%) </w:t>
      </w:r>
      <w:r w:rsidR="00090A7A">
        <w:rPr>
          <w:rFonts w:ascii="Times New Roman" w:hAnsi="Times New Roman" w:cs="Times New Roman"/>
          <w:sz w:val="28"/>
          <w:szCs w:val="28"/>
        </w:rPr>
        <w:t>из них (</w:t>
      </w:r>
      <w:r w:rsidR="007B5E58">
        <w:rPr>
          <w:rFonts w:ascii="Times New Roman" w:hAnsi="Times New Roman" w:cs="Times New Roman"/>
          <w:sz w:val="28"/>
          <w:szCs w:val="28"/>
        </w:rPr>
        <w:t xml:space="preserve">или </w:t>
      </w:r>
      <w:r w:rsidR="00090A7A">
        <w:rPr>
          <w:rFonts w:ascii="Times New Roman" w:hAnsi="Times New Roman" w:cs="Times New Roman"/>
          <w:sz w:val="28"/>
          <w:szCs w:val="28"/>
        </w:rPr>
        <w:t xml:space="preserve">36,9% общего количества принявших участие в опросе) персонально пока не проявляют инициативы. Среди причин невысокой предпринимательской </w:t>
      </w:r>
      <w:r w:rsidR="007B5E58">
        <w:rPr>
          <w:rFonts w:ascii="Times New Roman" w:hAnsi="Times New Roman" w:cs="Times New Roman"/>
          <w:sz w:val="28"/>
          <w:szCs w:val="28"/>
        </w:rPr>
        <w:t>предприимчивости</w:t>
      </w:r>
      <w:r w:rsidR="00090A7A">
        <w:rPr>
          <w:rFonts w:ascii="Times New Roman" w:hAnsi="Times New Roman" w:cs="Times New Roman"/>
          <w:sz w:val="28"/>
          <w:szCs w:val="28"/>
        </w:rPr>
        <w:t>, по мнению участников опроса, являются: отсутствие необходимого стартового капитала (отметили 36,7% респондентов), недостаток знаний и информации как создать свой бизнес (отметили 25%), знакомство с неудачным опытом знакомых по ведению своего дела</w:t>
      </w:r>
      <w:r w:rsidR="007B5E58">
        <w:rPr>
          <w:rFonts w:ascii="Times New Roman" w:hAnsi="Times New Roman" w:cs="Times New Roman"/>
          <w:sz w:val="28"/>
          <w:szCs w:val="28"/>
        </w:rPr>
        <w:t xml:space="preserve"> (10,2%)</w:t>
      </w:r>
      <w:r w:rsidR="00090A7A">
        <w:rPr>
          <w:rFonts w:ascii="Times New Roman" w:hAnsi="Times New Roman" w:cs="Times New Roman"/>
          <w:sz w:val="28"/>
          <w:szCs w:val="28"/>
        </w:rPr>
        <w:t xml:space="preserve">. Несмотря на это 17,6% от общего числа респондентов указали, что задумываются о возможностях создания </w:t>
      </w:r>
      <w:r w:rsidR="007B5E58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090A7A">
        <w:rPr>
          <w:rFonts w:ascii="Times New Roman" w:hAnsi="Times New Roman" w:cs="Times New Roman"/>
          <w:sz w:val="28"/>
          <w:szCs w:val="28"/>
        </w:rPr>
        <w:t xml:space="preserve">бизнеса. Это свидетельствует, что потенциал развития предпринимательства в </w:t>
      </w:r>
      <w:proofErr w:type="spellStart"/>
      <w:r w:rsidR="00090A7A">
        <w:rPr>
          <w:rFonts w:ascii="Times New Roman" w:hAnsi="Times New Roman" w:cs="Times New Roman"/>
          <w:sz w:val="28"/>
          <w:szCs w:val="28"/>
        </w:rPr>
        <w:t>Пружанском</w:t>
      </w:r>
      <w:proofErr w:type="spellEnd"/>
      <w:r w:rsidR="00090A7A">
        <w:rPr>
          <w:rFonts w:ascii="Times New Roman" w:hAnsi="Times New Roman" w:cs="Times New Roman"/>
          <w:sz w:val="28"/>
          <w:szCs w:val="28"/>
        </w:rPr>
        <w:t xml:space="preserve"> районе далеко не исчерпан. </w:t>
      </w:r>
    </w:p>
    <w:p w:rsidR="00090A7A" w:rsidRDefault="00090A7A" w:rsidP="00AB47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сдерживающими организацию своего бизнеса, по мнению участников опроса</w:t>
      </w:r>
      <w:r w:rsidR="00005E05">
        <w:rPr>
          <w:rFonts w:ascii="Times New Roman" w:hAnsi="Times New Roman" w:cs="Times New Roman"/>
          <w:sz w:val="28"/>
          <w:szCs w:val="28"/>
        </w:rPr>
        <w:t>, помимо финансовых ресурсов</w:t>
      </w:r>
      <w:r w:rsidR="007B5E58">
        <w:rPr>
          <w:rFonts w:ascii="Times New Roman" w:hAnsi="Times New Roman" w:cs="Times New Roman"/>
          <w:sz w:val="28"/>
          <w:szCs w:val="28"/>
        </w:rPr>
        <w:t>,</w:t>
      </w:r>
      <w:r w:rsidR="00005E05">
        <w:rPr>
          <w:rFonts w:ascii="Times New Roman" w:hAnsi="Times New Roman" w:cs="Times New Roman"/>
          <w:sz w:val="28"/>
          <w:szCs w:val="28"/>
        </w:rPr>
        <w:t xml:space="preserve"> являются: высокий уровень рисков (отметили 32,5% респондентов), множество бумажной волокиты (19,5%), боязнь частых проверок и высоких штрафов (17,1%), высокие налоги (13,8%), отсутствие необходимой информации в доступной форме (11,4% респондентов). Частично отмеченные проблемы </w:t>
      </w:r>
      <w:r w:rsidR="007B5E58">
        <w:rPr>
          <w:rFonts w:ascii="Times New Roman" w:hAnsi="Times New Roman" w:cs="Times New Roman"/>
          <w:sz w:val="28"/>
          <w:szCs w:val="28"/>
        </w:rPr>
        <w:t>должны</w:t>
      </w:r>
      <w:r w:rsidR="00005E05">
        <w:rPr>
          <w:rFonts w:ascii="Times New Roman" w:hAnsi="Times New Roman" w:cs="Times New Roman"/>
          <w:sz w:val="28"/>
          <w:szCs w:val="28"/>
        </w:rPr>
        <w:t xml:space="preserve"> реш</w:t>
      </w:r>
      <w:r w:rsidR="007B5E58">
        <w:rPr>
          <w:rFonts w:ascii="Times New Roman" w:hAnsi="Times New Roman" w:cs="Times New Roman"/>
          <w:sz w:val="28"/>
          <w:szCs w:val="28"/>
        </w:rPr>
        <w:t>аться</w:t>
      </w:r>
      <w:r w:rsidR="00005E05">
        <w:rPr>
          <w:rFonts w:ascii="Times New Roman" w:hAnsi="Times New Roman" w:cs="Times New Roman"/>
          <w:sz w:val="28"/>
          <w:szCs w:val="28"/>
        </w:rPr>
        <w:t xml:space="preserve"> на местном уровне. Так, например, на вопрос</w:t>
      </w:r>
      <w:r w:rsidR="007B5E58">
        <w:rPr>
          <w:rFonts w:ascii="Times New Roman" w:hAnsi="Times New Roman" w:cs="Times New Roman"/>
          <w:sz w:val="28"/>
          <w:szCs w:val="28"/>
        </w:rPr>
        <w:t>:</w:t>
      </w:r>
      <w:r w:rsidR="00005E05">
        <w:rPr>
          <w:rFonts w:ascii="Times New Roman" w:hAnsi="Times New Roman" w:cs="Times New Roman"/>
          <w:sz w:val="28"/>
          <w:szCs w:val="28"/>
        </w:rPr>
        <w:t xml:space="preserve"> «Если пока не имеете своего дела, но задумываетесь о возможности его открытия, укажите, какая помощь нужна Вам для принятия положительного решения», ответы распределялись так: «консультационная помощь опытных специалистов по вопросам хозяйственного </w:t>
      </w:r>
      <w:r w:rsidR="00005E05">
        <w:rPr>
          <w:rFonts w:ascii="Times New Roman" w:hAnsi="Times New Roman" w:cs="Times New Roman"/>
          <w:sz w:val="28"/>
          <w:szCs w:val="28"/>
        </w:rPr>
        <w:lastRenderedPageBreak/>
        <w:t xml:space="preserve">права, финансового менеджмента, маркетинга и т.д.» - (36,5% респондентов); «правовая информация по вопросам регистрации, лицензирования и </w:t>
      </w:r>
      <w:proofErr w:type="spellStart"/>
      <w:r w:rsidR="00005E0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005E05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005E05">
        <w:rPr>
          <w:rFonts w:ascii="Times New Roman" w:hAnsi="Times New Roman" w:cs="Times New Roman"/>
          <w:sz w:val="28"/>
          <w:szCs w:val="28"/>
        </w:rPr>
        <w:t xml:space="preserve">» - (29,9% респондентов). На вопрос: «Известны ли Вам в </w:t>
      </w:r>
      <w:proofErr w:type="spellStart"/>
      <w:r w:rsidR="00005E05">
        <w:rPr>
          <w:rFonts w:ascii="Times New Roman" w:hAnsi="Times New Roman" w:cs="Times New Roman"/>
          <w:sz w:val="28"/>
          <w:szCs w:val="28"/>
        </w:rPr>
        <w:t>Пружанском</w:t>
      </w:r>
      <w:proofErr w:type="spellEnd"/>
      <w:r w:rsidR="00005E05">
        <w:rPr>
          <w:rFonts w:ascii="Times New Roman" w:hAnsi="Times New Roman" w:cs="Times New Roman"/>
          <w:sz w:val="28"/>
          <w:szCs w:val="28"/>
        </w:rPr>
        <w:t xml:space="preserve"> районе организации, службы, физические лица, способные  и оказывающие консалтинговые услуги по вопросам предпринимательской </w:t>
      </w:r>
      <w:r w:rsidR="00F85E28">
        <w:rPr>
          <w:rFonts w:ascii="Times New Roman" w:hAnsi="Times New Roman" w:cs="Times New Roman"/>
          <w:sz w:val="28"/>
          <w:szCs w:val="28"/>
        </w:rPr>
        <w:t>деятельности» 43,0% респондентов ответили: «нет, не известны, таких адресатов в районе не имеется», а 32,9% ответили: «нет, не известны, но соответствующую структуру следовало бы создать»!</w:t>
      </w:r>
    </w:p>
    <w:p w:rsidR="00D1167B" w:rsidRPr="009D3F33" w:rsidRDefault="00D1167B" w:rsidP="00AB476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67B" w:rsidRPr="009D3F33" w:rsidRDefault="00D1167B" w:rsidP="00AB476C">
      <w:pPr>
        <w:pStyle w:val="a3"/>
        <w:numPr>
          <w:ilvl w:val="0"/>
          <w:numId w:val="1"/>
        </w:numPr>
        <w:spacing w:after="0"/>
        <w:ind w:left="567" w:hanging="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67B">
        <w:rPr>
          <w:rFonts w:ascii="Times New Roman" w:hAnsi="Times New Roman" w:cs="Times New Roman"/>
          <w:b/>
          <w:sz w:val="28"/>
          <w:szCs w:val="28"/>
        </w:rPr>
        <w:t>Цели</w:t>
      </w:r>
      <w:r w:rsidR="00E75C4B">
        <w:rPr>
          <w:rFonts w:ascii="Times New Roman" w:hAnsi="Times New Roman" w:cs="Times New Roman"/>
          <w:b/>
          <w:sz w:val="28"/>
          <w:szCs w:val="28"/>
        </w:rPr>
        <w:t>, предпосылки</w:t>
      </w:r>
      <w:r w:rsidRPr="00D1167B">
        <w:rPr>
          <w:rFonts w:ascii="Times New Roman" w:hAnsi="Times New Roman" w:cs="Times New Roman"/>
          <w:b/>
          <w:sz w:val="28"/>
          <w:szCs w:val="28"/>
        </w:rPr>
        <w:t xml:space="preserve"> и приоритеты развития Пружанского района.</w:t>
      </w:r>
    </w:p>
    <w:p w:rsidR="00AB476C" w:rsidRDefault="00AB476C" w:rsidP="00AB476C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1A1" w:rsidRPr="009D3F33" w:rsidRDefault="001851A1" w:rsidP="00AB476C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A61" w:rsidRDefault="00892A61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экономики Пружанского района как составной части экономики Брестской области и страны в соответствии с программой социально-экономического развития на 2016 – 2020 годы принятой участниками </w:t>
      </w:r>
      <w:r w:rsidR="008D21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Всебелорусского народного собрания, ориентировано на дальнейшее </w:t>
      </w:r>
      <w:r w:rsidRPr="008D215C">
        <w:rPr>
          <w:rFonts w:ascii="Times New Roman" w:hAnsi="Times New Roman" w:cs="Times New Roman"/>
          <w:b/>
          <w:sz w:val="28"/>
          <w:szCs w:val="28"/>
        </w:rPr>
        <w:t>повышение уровня и качества жизни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B2F">
        <w:rPr>
          <w:rFonts w:ascii="Times New Roman" w:hAnsi="Times New Roman" w:cs="Times New Roman"/>
          <w:sz w:val="28"/>
          <w:szCs w:val="28"/>
        </w:rPr>
        <w:t>н</w:t>
      </w:r>
      <w:r w:rsidR="009A22FD">
        <w:rPr>
          <w:rFonts w:ascii="Times New Roman" w:hAnsi="Times New Roman" w:cs="Times New Roman"/>
          <w:sz w:val="28"/>
          <w:szCs w:val="28"/>
        </w:rPr>
        <w:t xml:space="preserve">а основе </w:t>
      </w:r>
      <w:r w:rsidR="005C5B2F" w:rsidRPr="00446F8F">
        <w:rPr>
          <w:rFonts w:ascii="Times New Roman" w:hAnsi="Times New Roman" w:cs="Times New Roman"/>
          <w:b/>
          <w:sz w:val="28"/>
          <w:szCs w:val="28"/>
        </w:rPr>
        <w:t>роста конкурентоспособности экономики, привлечения инвестиций и инновационного развития</w:t>
      </w:r>
      <w:r w:rsidR="005C5B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Оно включает опережающий, по сравнению с уровнем инфляции, рост денежных доходов населения и возможностей соответствующего увеличения потребления товаров и услуг, а также сохранение и оздоровление окружающей среды.</w:t>
      </w:r>
    </w:p>
    <w:p w:rsidR="00892A61" w:rsidRDefault="00892A61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разработки настоящей Дорожной карты является </w:t>
      </w:r>
      <w:r w:rsidR="005C5B2F">
        <w:rPr>
          <w:rFonts w:ascii="Times New Roman" w:hAnsi="Times New Roman" w:cs="Times New Roman"/>
          <w:sz w:val="28"/>
          <w:szCs w:val="28"/>
        </w:rPr>
        <w:t xml:space="preserve">обеспечение формирования на базе Пружанского района </w:t>
      </w:r>
      <w:r w:rsidR="005C5B2F" w:rsidRPr="00446F8F">
        <w:rPr>
          <w:rFonts w:ascii="Times New Roman" w:hAnsi="Times New Roman" w:cs="Times New Roman"/>
          <w:b/>
          <w:sz w:val="28"/>
          <w:szCs w:val="28"/>
        </w:rPr>
        <w:t xml:space="preserve">одного из центров опережающего регионального развития (Резолюция </w:t>
      </w:r>
      <w:r w:rsidR="005C5B2F" w:rsidRPr="00446F8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C5B2F" w:rsidRPr="00446F8F">
        <w:rPr>
          <w:rFonts w:ascii="Times New Roman" w:hAnsi="Times New Roman" w:cs="Times New Roman"/>
          <w:b/>
          <w:sz w:val="28"/>
          <w:szCs w:val="28"/>
        </w:rPr>
        <w:t xml:space="preserve"> Всебелорусского народного собрания</w:t>
      </w:r>
      <w:r w:rsidR="005C5B2F">
        <w:rPr>
          <w:rFonts w:ascii="Times New Roman" w:hAnsi="Times New Roman" w:cs="Times New Roman"/>
          <w:sz w:val="28"/>
          <w:szCs w:val="28"/>
        </w:rPr>
        <w:t xml:space="preserve">, пункт 2). </w:t>
      </w:r>
      <w:proofErr w:type="gramStart"/>
      <w:r w:rsidR="005C5B2F" w:rsidRPr="00446F8F">
        <w:rPr>
          <w:rFonts w:ascii="Times New Roman" w:hAnsi="Times New Roman" w:cs="Times New Roman"/>
          <w:b/>
          <w:sz w:val="28"/>
          <w:szCs w:val="28"/>
        </w:rPr>
        <w:t xml:space="preserve">Главным </w:t>
      </w:r>
      <w:r w:rsidR="005C5B2F" w:rsidRPr="005C5B2F">
        <w:rPr>
          <w:rFonts w:ascii="Times New Roman" w:hAnsi="Times New Roman" w:cs="Times New Roman"/>
          <w:b/>
          <w:sz w:val="28"/>
          <w:szCs w:val="28"/>
        </w:rPr>
        <w:t>содержанием</w:t>
      </w:r>
      <w:r w:rsidR="005C5B2F">
        <w:rPr>
          <w:rFonts w:ascii="Times New Roman" w:hAnsi="Times New Roman" w:cs="Times New Roman"/>
          <w:sz w:val="28"/>
          <w:szCs w:val="28"/>
        </w:rPr>
        <w:t xml:space="preserve"> Дорожной карты является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основных направлений и приоритетов, мер и действий органов управления, субъектов хозяйствования и наиболее активного населения по повышению эффективности использования накопленного потенциала и местных ресурсов для </w:t>
      </w:r>
      <w:r w:rsidRPr="009A1AE6">
        <w:rPr>
          <w:rFonts w:ascii="Times New Roman" w:hAnsi="Times New Roman" w:cs="Times New Roman"/>
          <w:b/>
          <w:sz w:val="28"/>
          <w:szCs w:val="28"/>
        </w:rPr>
        <w:t>опережающего по сравнению с темпами</w:t>
      </w:r>
      <w:r w:rsidR="009A1AE6" w:rsidRPr="009A1AE6">
        <w:rPr>
          <w:rFonts w:ascii="Times New Roman" w:hAnsi="Times New Roman" w:cs="Times New Roman"/>
          <w:b/>
          <w:sz w:val="28"/>
          <w:szCs w:val="28"/>
        </w:rPr>
        <w:t>,</w:t>
      </w:r>
      <w:r w:rsidRPr="009A1AE6">
        <w:rPr>
          <w:rFonts w:ascii="Times New Roman" w:hAnsi="Times New Roman" w:cs="Times New Roman"/>
          <w:b/>
          <w:sz w:val="28"/>
          <w:szCs w:val="28"/>
        </w:rPr>
        <w:t xml:space="preserve"> определенными </w:t>
      </w:r>
      <w:r w:rsidR="008D215C" w:rsidRPr="009A1AE6">
        <w:rPr>
          <w:rFonts w:ascii="Times New Roman" w:hAnsi="Times New Roman" w:cs="Times New Roman"/>
          <w:b/>
          <w:sz w:val="28"/>
          <w:szCs w:val="28"/>
        </w:rPr>
        <w:t>программой социально-экономического развития Брестской области и Республики Беларусь, развития экономики и реальных доходов населения</w:t>
      </w:r>
      <w:r w:rsidR="008D21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0456" w:rsidRDefault="00130456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Программой социально-экономического развития Республики Беларусь на 2016-2020 годы реальные денежные доходы населения намечено </w:t>
      </w:r>
      <w:r w:rsidR="00321F36">
        <w:rPr>
          <w:rFonts w:ascii="Times New Roman" w:hAnsi="Times New Roman" w:cs="Times New Roman"/>
          <w:sz w:val="28"/>
          <w:szCs w:val="28"/>
        </w:rPr>
        <w:t>увеличить</w:t>
      </w:r>
      <w:r>
        <w:rPr>
          <w:rFonts w:ascii="Times New Roman" w:hAnsi="Times New Roman" w:cs="Times New Roman"/>
          <w:sz w:val="28"/>
          <w:szCs w:val="28"/>
        </w:rPr>
        <w:t xml:space="preserve"> за пятилетие на 109,5-111,6%. То есть среднегодовой прирост реальных доходов должен составлять </w:t>
      </w:r>
      <w:r w:rsidRPr="001851A1">
        <w:rPr>
          <w:rFonts w:ascii="Times New Roman" w:hAnsi="Times New Roman" w:cs="Times New Roman"/>
          <w:b/>
          <w:sz w:val="28"/>
          <w:szCs w:val="28"/>
        </w:rPr>
        <w:t>1,8-2,2%</w:t>
      </w:r>
      <w:r>
        <w:rPr>
          <w:rFonts w:ascii="Times New Roman" w:hAnsi="Times New Roman" w:cs="Times New Roman"/>
          <w:sz w:val="28"/>
          <w:szCs w:val="28"/>
        </w:rPr>
        <w:t xml:space="preserve">. Учитывая сложившееся отставание Пружанского района по уровню денежных доходов от среднего уровня по Республике в целом, следует обеспечивать опережающий ежегодный прирост,  примерно на </w:t>
      </w:r>
      <w:r w:rsidRPr="001851A1">
        <w:rPr>
          <w:rFonts w:ascii="Times New Roman" w:hAnsi="Times New Roman" w:cs="Times New Roman"/>
          <w:b/>
          <w:sz w:val="28"/>
          <w:szCs w:val="28"/>
        </w:rPr>
        <w:t>10-15%.</w:t>
      </w:r>
      <w:r>
        <w:rPr>
          <w:rFonts w:ascii="Times New Roman" w:hAnsi="Times New Roman" w:cs="Times New Roman"/>
          <w:sz w:val="28"/>
          <w:szCs w:val="28"/>
        </w:rPr>
        <w:t xml:space="preserve"> Исходя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этог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реализация мероприятий Дорожной карты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</w:t>
      </w:r>
      <w:r w:rsidR="00321F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обеспечить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среднегодовой прирост реальных денежных доходов населения Пружанского района </w:t>
      </w:r>
      <w:r w:rsidR="00321F36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2,0-2,4%, или 110,4-112,6% за пятилетие. Для этого следует, прежде всего, улучшить использование накопленного потенциала и местных ресурсов, обеспечить раскрепощение деловой инициативы людей.</w:t>
      </w:r>
    </w:p>
    <w:p w:rsidR="00130456" w:rsidRDefault="00130456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мнениям участников вышеуказанного опроса БСПН и Пружанского райисполкома наиболее перспективными направлениями предпринимательской деятельности в районе могут быть: развитие туризма, в том числе агроэкотуризм</w:t>
      </w:r>
      <w:r w:rsidR="00321F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(отметили 57% участников опроса), придорожный сервис (42,3%), заготовка, переработка, хранение и реализация сельскохозяйственной продукции (34,2%), производство </w:t>
      </w:r>
      <w:r w:rsidR="00BA4799">
        <w:rPr>
          <w:rFonts w:ascii="Times New Roman" w:hAnsi="Times New Roman" w:cs="Times New Roman"/>
          <w:sz w:val="28"/>
          <w:szCs w:val="28"/>
        </w:rPr>
        <w:t xml:space="preserve">новых видов </w:t>
      </w:r>
      <w:r w:rsidR="002E029D">
        <w:rPr>
          <w:rFonts w:ascii="Times New Roman" w:hAnsi="Times New Roman" w:cs="Times New Roman"/>
          <w:sz w:val="28"/>
          <w:szCs w:val="28"/>
        </w:rPr>
        <w:t xml:space="preserve">сельскохозяйственной продукции (пчеловодство, </w:t>
      </w:r>
      <w:proofErr w:type="spellStart"/>
      <w:r w:rsidR="002E029D">
        <w:rPr>
          <w:rFonts w:ascii="Times New Roman" w:hAnsi="Times New Roman" w:cs="Times New Roman"/>
          <w:sz w:val="28"/>
          <w:szCs w:val="28"/>
        </w:rPr>
        <w:t>ягодоводство</w:t>
      </w:r>
      <w:proofErr w:type="spellEnd"/>
      <w:r w:rsidR="002E029D">
        <w:rPr>
          <w:rFonts w:ascii="Times New Roman" w:hAnsi="Times New Roman" w:cs="Times New Roman"/>
          <w:sz w:val="28"/>
          <w:szCs w:val="28"/>
        </w:rPr>
        <w:t>, рыболовство и др. – 31,5%), деревообработка (24,2%), автосервис и торговля (по 22,1%), заготовка, переработка, хранение</w:t>
      </w:r>
      <w:proofErr w:type="gramEnd"/>
      <w:r w:rsidR="002E029D">
        <w:rPr>
          <w:rFonts w:ascii="Times New Roman" w:hAnsi="Times New Roman" w:cs="Times New Roman"/>
          <w:sz w:val="28"/>
          <w:szCs w:val="28"/>
        </w:rPr>
        <w:t xml:space="preserve"> и реализация дикорастущей продукции (21,5% от общего количества участников опроса)</w:t>
      </w:r>
      <w:r w:rsidR="001342DA">
        <w:rPr>
          <w:rFonts w:ascii="Times New Roman" w:hAnsi="Times New Roman" w:cs="Times New Roman"/>
          <w:sz w:val="28"/>
          <w:szCs w:val="28"/>
        </w:rPr>
        <w:t>.</w:t>
      </w:r>
    </w:p>
    <w:p w:rsidR="001342DA" w:rsidRDefault="001342DA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углубленная экспертная оценка перечисленных направлений предпринимательской деятельности показывает что, первые два направления (агро</w:t>
      </w:r>
      <w:r w:rsidR="00321F36">
        <w:rPr>
          <w:rFonts w:ascii="Times New Roman" w:hAnsi="Times New Roman" w:cs="Times New Roman"/>
          <w:sz w:val="28"/>
          <w:szCs w:val="28"/>
        </w:rPr>
        <w:t>эко</w:t>
      </w:r>
      <w:r>
        <w:rPr>
          <w:rFonts w:ascii="Times New Roman" w:hAnsi="Times New Roman" w:cs="Times New Roman"/>
          <w:sz w:val="28"/>
          <w:szCs w:val="28"/>
        </w:rPr>
        <w:t>туризм и придорожный сервис) могут быть признаны приоритетными лишь в более далекой перспективе, по мере роста платёжеспособного спроса населения Республики Беларусь и ближнего зарубежья (в основном – России). Развитие агроэкотуризма может рассматриваться как сфера самозанятости населения, приносящая доход незначительного количества населения, но, с точки зрения развития</w:t>
      </w:r>
      <w:r w:rsidR="00321F36">
        <w:rPr>
          <w:rFonts w:ascii="Times New Roman" w:hAnsi="Times New Roman" w:cs="Times New Roman"/>
          <w:sz w:val="28"/>
          <w:szCs w:val="28"/>
        </w:rPr>
        <w:t xml:space="preserve"> экономики</w:t>
      </w:r>
      <w:r>
        <w:rPr>
          <w:rFonts w:ascii="Times New Roman" w:hAnsi="Times New Roman" w:cs="Times New Roman"/>
          <w:sz w:val="28"/>
          <w:szCs w:val="28"/>
        </w:rPr>
        <w:t xml:space="preserve"> района, увеличения доходов бюджета – мало перспективна.</w:t>
      </w:r>
    </w:p>
    <w:p w:rsidR="0092593C" w:rsidRDefault="001342DA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изложенного п</w:t>
      </w:r>
      <w:r w:rsidR="003A3940">
        <w:rPr>
          <w:rFonts w:ascii="Times New Roman" w:hAnsi="Times New Roman" w:cs="Times New Roman"/>
          <w:sz w:val="28"/>
          <w:szCs w:val="28"/>
        </w:rPr>
        <w:t>редставляется, что основным</w:t>
      </w:r>
      <w:r w:rsidR="0092593C">
        <w:rPr>
          <w:rFonts w:ascii="Times New Roman" w:hAnsi="Times New Roman" w:cs="Times New Roman"/>
          <w:sz w:val="28"/>
          <w:szCs w:val="28"/>
        </w:rPr>
        <w:t xml:space="preserve"> </w:t>
      </w:r>
      <w:r w:rsidR="0092593C" w:rsidRPr="0092593C">
        <w:rPr>
          <w:rFonts w:ascii="Times New Roman" w:hAnsi="Times New Roman" w:cs="Times New Roman"/>
          <w:b/>
          <w:sz w:val="28"/>
          <w:szCs w:val="28"/>
        </w:rPr>
        <w:t>приоритетным направлением</w:t>
      </w:r>
      <w:r w:rsidR="0092593C">
        <w:rPr>
          <w:rFonts w:ascii="Times New Roman" w:hAnsi="Times New Roman" w:cs="Times New Roman"/>
          <w:sz w:val="28"/>
          <w:szCs w:val="28"/>
        </w:rPr>
        <w:t xml:space="preserve"> действий </w:t>
      </w:r>
      <w:r w:rsidR="003A3940">
        <w:rPr>
          <w:rFonts w:ascii="Times New Roman" w:hAnsi="Times New Roman" w:cs="Times New Roman"/>
          <w:sz w:val="28"/>
          <w:szCs w:val="28"/>
        </w:rPr>
        <w:t>бизнеса и власти должно</w:t>
      </w:r>
      <w:r w:rsidR="0092593C">
        <w:rPr>
          <w:rFonts w:ascii="Times New Roman" w:hAnsi="Times New Roman" w:cs="Times New Roman"/>
          <w:sz w:val="28"/>
          <w:szCs w:val="28"/>
        </w:rPr>
        <w:t xml:space="preserve"> стать </w:t>
      </w:r>
      <w:r w:rsidR="0092593C" w:rsidRPr="0092593C">
        <w:rPr>
          <w:rFonts w:ascii="Times New Roman" w:hAnsi="Times New Roman" w:cs="Times New Roman"/>
          <w:b/>
          <w:sz w:val="28"/>
          <w:szCs w:val="28"/>
        </w:rPr>
        <w:t>более полное использование</w:t>
      </w:r>
      <w:r w:rsidR="0092593C">
        <w:rPr>
          <w:rFonts w:ascii="Times New Roman" w:hAnsi="Times New Roman" w:cs="Times New Roman"/>
          <w:sz w:val="28"/>
          <w:szCs w:val="28"/>
        </w:rPr>
        <w:t xml:space="preserve"> созданного </w:t>
      </w:r>
      <w:r w:rsidR="0092593C" w:rsidRPr="0092593C">
        <w:rPr>
          <w:rFonts w:ascii="Times New Roman" w:hAnsi="Times New Roman" w:cs="Times New Roman"/>
          <w:b/>
          <w:sz w:val="28"/>
          <w:szCs w:val="28"/>
        </w:rPr>
        <w:t>потенциала сельскохозяйственного производства</w:t>
      </w:r>
      <w:r w:rsidR="0092593C">
        <w:rPr>
          <w:rFonts w:ascii="Times New Roman" w:hAnsi="Times New Roman" w:cs="Times New Roman"/>
          <w:sz w:val="28"/>
          <w:szCs w:val="28"/>
        </w:rPr>
        <w:t>, прежде всего, путем глубокой переработки сельскохозяйственного сырья.</w:t>
      </w:r>
      <w:proofErr w:type="gramEnd"/>
      <w:r w:rsidR="0092593C">
        <w:rPr>
          <w:rFonts w:ascii="Times New Roman" w:hAnsi="Times New Roman" w:cs="Times New Roman"/>
          <w:sz w:val="28"/>
          <w:szCs w:val="28"/>
        </w:rPr>
        <w:t xml:space="preserve"> Анализ показывает, что в районе </w:t>
      </w:r>
      <w:proofErr w:type="gramStart"/>
      <w:r w:rsidR="0092593C">
        <w:rPr>
          <w:rFonts w:ascii="Times New Roman" w:hAnsi="Times New Roman" w:cs="Times New Roman"/>
          <w:sz w:val="28"/>
          <w:szCs w:val="28"/>
        </w:rPr>
        <w:t>крайне недостаточно</w:t>
      </w:r>
      <w:proofErr w:type="gramEnd"/>
      <w:r w:rsidR="0092593C">
        <w:rPr>
          <w:rFonts w:ascii="Times New Roman" w:hAnsi="Times New Roman" w:cs="Times New Roman"/>
          <w:sz w:val="28"/>
          <w:szCs w:val="28"/>
        </w:rPr>
        <w:t xml:space="preserve"> ведется переработка продукции растениеводства, за исключением льна и </w:t>
      </w:r>
      <w:r w:rsidR="003A3940">
        <w:rPr>
          <w:rFonts w:ascii="Times New Roman" w:hAnsi="Times New Roman" w:cs="Times New Roman"/>
          <w:sz w:val="28"/>
          <w:szCs w:val="28"/>
        </w:rPr>
        <w:t xml:space="preserve">молочного </w:t>
      </w:r>
      <w:r w:rsidR="0092593C">
        <w:rPr>
          <w:rFonts w:ascii="Times New Roman" w:hAnsi="Times New Roman" w:cs="Times New Roman"/>
          <w:sz w:val="28"/>
          <w:szCs w:val="28"/>
        </w:rPr>
        <w:t xml:space="preserve">животноводства. Создание в районе производственных </w:t>
      </w:r>
      <w:r w:rsidR="00D11FF8">
        <w:rPr>
          <w:rFonts w:ascii="Times New Roman" w:hAnsi="Times New Roman" w:cs="Times New Roman"/>
          <w:sz w:val="28"/>
          <w:szCs w:val="28"/>
        </w:rPr>
        <w:t>мощностей по производству комбикормов, переработке рапса, картофеля и овощей, плодов и ягод, скота позволит создать новые рабочие места, снизить транспортные расходы и сезонность работ, обеспечить поставки, прежде всего, на местный рынок продуктов питания.</w:t>
      </w:r>
    </w:p>
    <w:p w:rsidR="009A1AE6" w:rsidRDefault="00D11FF8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первоочередном порядке (в 2016-2018гг</w:t>
      </w:r>
      <w:r w:rsidR="001851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 целесообразно осуществить меры по обеспечению местных рынков</w:t>
      </w:r>
      <w:r w:rsidR="009A1A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т.ч. в городских поселках цельномолочной и мясной продукцией</w:t>
      </w:r>
      <w:r w:rsidR="00D217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FF8" w:rsidRDefault="00D217DA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последующие годы следовало бы предусмотреть переработку семян рапса, картофеля и овощей, в том числе с организацией производств по их заморозке, производству консерв</w:t>
      </w:r>
      <w:r w:rsidR="009A1AE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овощных (морковь, свекла, тыква) соков. </w:t>
      </w:r>
      <w:r>
        <w:rPr>
          <w:rFonts w:ascii="Times New Roman" w:hAnsi="Times New Roman" w:cs="Times New Roman"/>
          <w:sz w:val="28"/>
          <w:szCs w:val="28"/>
        </w:rPr>
        <w:lastRenderedPageBreak/>
        <w:t>Для этого целесообразно полнее использовать возможности «Комбината кооперативной промышленности» и ОАО «Пружанский консервный завод».</w:t>
      </w:r>
    </w:p>
    <w:p w:rsidR="00621ECC" w:rsidRDefault="00621ECC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</w:t>
      </w:r>
      <w:r w:rsidR="00583441">
        <w:rPr>
          <w:rFonts w:ascii="Times New Roman" w:hAnsi="Times New Roman" w:cs="Times New Roman"/>
          <w:sz w:val="28"/>
          <w:szCs w:val="28"/>
        </w:rPr>
        <w:t xml:space="preserve"> </w:t>
      </w:r>
      <w:r w:rsidRPr="00535A28">
        <w:rPr>
          <w:rFonts w:ascii="Times New Roman" w:hAnsi="Times New Roman" w:cs="Times New Roman"/>
          <w:b/>
          <w:sz w:val="28"/>
          <w:szCs w:val="28"/>
        </w:rPr>
        <w:t>приоритетным</w:t>
      </w:r>
      <w:r>
        <w:rPr>
          <w:rFonts w:ascii="Times New Roman" w:hAnsi="Times New Roman" w:cs="Times New Roman"/>
          <w:sz w:val="28"/>
          <w:szCs w:val="28"/>
        </w:rPr>
        <w:t xml:space="preserve"> направлением социально-экономического </w:t>
      </w:r>
      <w:r w:rsidR="00535A28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Пружанского района целесообразно принять </w:t>
      </w:r>
      <w:r w:rsidRPr="00621ECC">
        <w:rPr>
          <w:rFonts w:ascii="Times New Roman" w:hAnsi="Times New Roman" w:cs="Times New Roman"/>
          <w:b/>
          <w:sz w:val="28"/>
          <w:szCs w:val="28"/>
        </w:rPr>
        <w:t>вовлечение в хозяйственный оборот</w:t>
      </w:r>
      <w:r>
        <w:rPr>
          <w:rFonts w:ascii="Times New Roman" w:hAnsi="Times New Roman" w:cs="Times New Roman"/>
          <w:sz w:val="28"/>
          <w:szCs w:val="28"/>
        </w:rPr>
        <w:t xml:space="preserve"> недвижимого имущества, расположенного на территориях бывших военных городков (</w:t>
      </w:r>
      <w:r w:rsidRPr="00621ECC">
        <w:rPr>
          <w:rFonts w:ascii="Times New Roman" w:hAnsi="Times New Roman" w:cs="Times New Roman"/>
          <w:b/>
          <w:sz w:val="28"/>
          <w:szCs w:val="28"/>
        </w:rPr>
        <w:t>конверсия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151">
        <w:rPr>
          <w:rFonts w:ascii="Times New Roman" w:hAnsi="Times New Roman" w:cs="Times New Roman"/>
          <w:b/>
          <w:sz w:val="28"/>
          <w:szCs w:val="28"/>
        </w:rPr>
        <w:t>демилитаризованных территорий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B34151">
        <w:rPr>
          <w:rFonts w:ascii="Times New Roman" w:hAnsi="Times New Roman" w:cs="Times New Roman"/>
          <w:sz w:val="28"/>
          <w:szCs w:val="28"/>
        </w:rPr>
        <w:t>, создав для потенциальных инвесторов особые условия по местным налогам путём применения нулевой ставки по налогу на нед</w:t>
      </w:r>
      <w:r w:rsidR="00583441">
        <w:rPr>
          <w:rFonts w:ascii="Times New Roman" w:hAnsi="Times New Roman" w:cs="Times New Roman"/>
          <w:sz w:val="28"/>
          <w:szCs w:val="28"/>
        </w:rPr>
        <w:t>вижимость и налогу на землю сроком на 5 лет</w:t>
      </w:r>
      <w:r w:rsidR="00535A28">
        <w:rPr>
          <w:rFonts w:ascii="Times New Roman" w:hAnsi="Times New Roman" w:cs="Times New Roman"/>
          <w:sz w:val="28"/>
          <w:szCs w:val="28"/>
        </w:rPr>
        <w:t>.</w:t>
      </w:r>
      <w:r w:rsidR="005834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5A28">
        <w:rPr>
          <w:rFonts w:ascii="Times New Roman" w:hAnsi="Times New Roman" w:cs="Times New Roman"/>
          <w:sz w:val="28"/>
          <w:szCs w:val="28"/>
        </w:rPr>
        <w:t>Э</w:t>
      </w:r>
      <w:r w:rsidR="00583441">
        <w:rPr>
          <w:rFonts w:ascii="Times New Roman" w:hAnsi="Times New Roman" w:cs="Times New Roman"/>
          <w:sz w:val="28"/>
          <w:szCs w:val="28"/>
        </w:rPr>
        <w:t>то позволит не только ускорить реализацию начатых инвестиционных проектов</w:t>
      </w:r>
      <w:r w:rsidR="00535A28">
        <w:rPr>
          <w:rFonts w:ascii="Times New Roman" w:hAnsi="Times New Roman" w:cs="Times New Roman"/>
          <w:sz w:val="28"/>
          <w:szCs w:val="28"/>
        </w:rPr>
        <w:t xml:space="preserve"> на территориях</w:t>
      </w:r>
      <w:r w:rsidR="00583441">
        <w:rPr>
          <w:rFonts w:ascii="Times New Roman" w:hAnsi="Times New Roman" w:cs="Times New Roman"/>
          <w:sz w:val="28"/>
          <w:szCs w:val="28"/>
        </w:rPr>
        <w:t xml:space="preserve"> бывших военных городков</w:t>
      </w:r>
      <w:r w:rsidR="00355D0F">
        <w:rPr>
          <w:rFonts w:ascii="Times New Roman" w:hAnsi="Times New Roman" w:cs="Times New Roman"/>
          <w:sz w:val="28"/>
          <w:szCs w:val="28"/>
        </w:rPr>
        <w:t xml:space="preserve"> (в населенных пунктах:</w:t>
      </w:r>
      <w:proofErr w:type="gramEnd"/>
      <w:r w:rsidR="00870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7044C">
        <w:rPr>
          <w:rFonts w:ascii="Times New Roman" w:hAnsi="Times New Roman" w:cs="Times New Roman"/>
          <w:sz w:val="28"/>
          <w:szCs w:val="28"/>
        </w:rPr>
        <w:t>Щерчово</w:t>
      </w:r>
      <w:proofErr w:type="spellEnd"/>
      <w:r w:rsidR="008704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044C">
        <w:rPr>
          <w:rFonts w:ascii="Times New Roman" w:hAnsi="Times New Roman" w:cs="Times New Roman"/>
          <w:sz w:val="28"/>
          <w:szCs w:val="28"/>
        </w:rPr>
        <w:t>Оранчиц</w:t>
      </w:r>
      <w:r w:rsidR="00355D0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8704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044C">
        <w:rPr>
          <w:rFonts w:ascii="Times New Roman" w:hAnsi="Times New Roman" w:cs="Times New Roman"/>
          <w:sz w:val="28"/>
          <w:szCs w:val="28"/>
        </w:rPr>
        <w:t>Засипович</w:t>
      </w:r>
      <w:r w:rsidR="00355D0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704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044C">
        <w:rPr>
          <w:rFonts w:ascii="Times New Roman" w:hAnsi="Times New Roman" w:cs="Times New Roman"/>
          <w:sz w:val="28"/>
          <w:szCs w:val="28"/>
        </w:rPr>
        <w:t>С</w:t>
      </w:r>
      <w:r w:rsidR="00355D0F">
        <w:rPr>
          <w:rFonts w:ascii="Times New Roman" w:hAnsi="Times New Roman" w:cs="Times New Roman"/>
          <w:sz w:val="28"/>
          <w:szCs w:val="28"/>
        </w:rPr>
        <w:t>лобуд</w:t>
      </w:r>
      <w:r w:rsidR="0087044C">
        <w:rPr>
          <w:rFonts w:ascii="Times New Roman" w:hAnsi="Times New Roman" w:cs="Times New Roman"/>
          <w:sz w:val="28"/>
          <w:szCs w:val="28"/>
        </w:rPr>
        <w:t>к</w:t>
      </w:r>
      <w:r w:rsidR="00355D0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7044C">
        <w:rPr>
          <w:rFonts w:ascii="Times New Roman" w:hAnsi="Times New Roman" w:cs="Times New Roman"/>
          <w:sz w:val="28"/>
          <w:szCs w:val="28"/>
        </w:rPr>
        <w:t>)</w:t>
      </w:r>
      <w:r w:rsidR="00583441">
        <w:rPr>
          <w:rFonts w:ascii="Times New Roman" w:hAnsi="Times New Roman" w:cs="Times New Roman"/>
          <w:sz w:val="28"/>
          <w:szCs w:val="28"/>
        </w:rPr>
        <w:t xml:space="preserve"> и привлечь новых инвесторов.</w:t>
      </w:r>
      <w:proofErr w:type="gramEnd"/>
    </w:p>
    <w:p w:rsidR="00D217DA" w:rsidRDefault="00D217DA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возросшие объемы производства плодов и ягод, в том числе в фермерских и личных подсобных хозяйствах представляется актуальным развитие территориального кластера по производству, переработке и реализации этой продукции.</w:t>
      </w:r>
    </w:p>
    <w:p w:rsidR="00D217DA" w:rsidRDefault="00D217DA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Определенные резервы развития экономики района имеются в организации заготовки и переработки дикорастущих грибов, ягод и другой продукции леса (лекарственных трав и т.д.)</w:t>
      </w:r>
    </w:p>
    <w:p w:rsidR="00D217DA" w:rsidRDefault="00D217DA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географическое положение </w:t>
      </w:r>
      <w:r w:rsidR="009D098F">
        <w:rPr>
          <w:rFonts w:ascii="Times New Roman" w:hAnsi="Times New Roman" w:cs="Times New Roman"/>
          <w:sz w:val="28"/>
          <w:szCs w:val="28"/>
        </w:rPr>
        <w:t>и уникальную природу района, а также сложившуюся специализацию сельского хозяйства на производстве продукции животноводства с высоким уровнем концентрации скота од</w:t>
      </w:r>
      <w:r w:rsidR="009A1AE6">
        <w:rPr>
          <w:rFonts w:ascii="Times New Roman" w:hAnsi="Times New Roman" w:cs="Times New Roman"/>
          <w:sz w:val="28"/>
          <w:szCs w:val="28"/>
        </w:rPr>
        <w:t>ним</w:t>
      </w:r>
      <w:r w:rsidR="009D098F">
        <w:rPr>
          <w:rFonts w:ascii="Times New Roman" w:hAnsi="Times New Roman" w:cs="Times New Roman"/>
          <w:sz w:val="28"/>
          <w:szCs w:val="28"/>
        </w:rPr>
        <w:t xml:space="preserve"> из приоритетов устойчивого развития должно стать обеспечение </w:t>
      </w:r>
      <w:r w:rsidR="009D098F" w:rsidRPr="009D098F">
        <w:rPr>
          <w:rFonts w:ascii="Times New Roman" w:hAnsi="Times New Roman" w:cs="Times New Roman"/>
          <w:b/>
          <w:sz w:val="28"/>
          <w:szCs w:val="28"/>
        </w:rPr>
        <w:t>экологической безопасности</w:t>
      </w:r>
      <w:r w:rsidR="009D098F">
        <w:rPr>
          <w:rFonts w:ascii="Times New Roman" w:hAnsi="Times New Roman" w:cs="Times New Roman"/>
          <w:sz w:val="28"/>
          <w:szCs w:val="28"/>
        </w:rPr>
        <w:t xml:space="preserve"> региона на основе утилизации и переработки побочных продуктов крупных животноводческих комплексов</w:t>
      </w:r>
      <w:r w:rsidR="009A1AE6">
        <w:rPr>
          <w:rFonts w:ascii="Times New Roman" w:hAnsi="Times New Roman" w:cs="Times New Roman"/>
          <w:sz w:val="28"/>
          <w:szCs w:val="28"/>
        </w:rPr>
        <w:t>,</w:t>
      </w:r>
      <w:r w:rsidR="009D098F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 и вторичного сырья. В первоочередном порядке предстоит решить вопросы переработки отходов животноводческих комплекс</w:t>
      </w:r>
      <w:r w:rsidR="009A1AE6">
        <w:rPr>
          <w:rFonts w:ascii="Times New Roman" w:hAnsi="Times New Roman" w:cs="Times New Roman"/>
          <w:sz w:val="28"/>
          <w:szCs w:val="28"/>
        </w:rPr>
        <w:t>ов</w:t>
      </w:r>
      <w:r w:rsidR="009D098F">
        <w:rPr>
          <w:rFonts w:ascii="Times New Roman" w:hAnsi="Times New Roman" w:cs="Times New Roman"/>
          <w:sz w:val="28"/>
          <w:szCs w:val="28"/>
        </w:rPr>
        <w:t xml:space="preserve"> ОАО «Ружаны </w:t>
      </w:r>
      <w:proofErr w:type="spellStart"/>
      <w:r w:rsidR="009D098F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="009D098F">
        <w:rPr>
          <w:rFonts w:ascii="Times New Roman" w:hAnsi="Times New Roman" w:cs="Times New Roman"/>
          <w:sz w:val="28"/>
          <w:szCs w:val="28"/>
        </w:rPr>
        <w:t xml:space="preserve">» и ОАО «Журавлиное». </w:t>
      </w:r>
    </w:p>
    <w:p w:rsidR="009D098F" w:rsidRDefault="009D098F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последующем периоде следовало бы проработать целесообразность и варианты переработки отходов по всем комплексам расположенным вблизи населенных пунктов и имеющих высокую плотность скота на сельхозугодия, а также определить варианты сбора, утилизации и переработки вторичных материальных ресурсов в том числе твердых бытовых отходов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ружанах. Это позволит не только оздоровить окружающую среду, но и получить дополнительные энергоносители для местных нужд и эффективные удобрения для получения органической сельхозпродукции.</w:t>
      </w:r>
    </w:p>
    <w:p w:rsidR="009D098F" w:rsidRDefault="009D098F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Созданная в последние годы материально-техни</w:t>
      </w:r>
      <w:r w:rsidR="00F553EF">
        <w:rPr>
          <w:rFonts w:ascii="Times New Roman" w:hAnsi="Times New Roman" w:cs="Times New Roman"/>
          <w:sz w:val="28"/>
          <w:szCs w:val="28"/>
        </w:rPr>
        <w:t>ческая база для занятий спортом в сочетании с уникальными памятниками истории и неповторимым природным потенциалом Пружан</w:t>
      </w:r>
      <w:r w:rsidR="009A1AE6">
        <w:rPr>
          <w:rFonts w:ascii="Times New Roman" w:hAnsi="Times New Roman" w:cs="Times New Roman"/>
          <w:sz w:val="28"/>
          <w:szCs w:val="28"/>
        </w:rPr>
        <w:t>щины</w:t>
      </w:r>
      <w:r w:rsidR="00F553EF">
        <w:rPr>
          <w:rFonts w:ascii="Times New Roman" w:hAnsi="Times New Roman" w:cs="Times New Roman"/>
          <w:sz w:val="28"/>
          <w:szCs w:val="28"/>
        </w:rPr>
        <w:t xml:space="preserve"> являются хорошими предпосылками для </w:t>
      </w:r>
      <w:r w:rsidR="00F553EF" w:rsidRPr="00F553EF">
        <w:rPr>
          <w:rFonts w:ascii="Times New Roman" w:hAnsi="Times New Roman" w:cs="Times New Roman"/>
          <w:b/>
          <w:sz w:val="28"/>
          <w:szCs w:val="28"/>
        </w:rPr>
        <w:lastRenderedPageBreak/>
        <w:t>приоритетного развития туризма</w:t>
      </w:r>
      <w:r w:rsidR="00F553EF">
        <w:rPr>
          <w:rFonts w:ascii="Times New Roman" w:hAnsi="Times New Roman" w:cs="Times New Roman"/>
          <w:sz w:val="28"/>
          <w:szCs w:val="28"/>
        </w:rPr>
        <w:t>. Для этого следовало бы организовать на основе государственно-частного партнерства  разработку</w:t>
      </w:r>
      <w:r w:rsidR="009A1AE6">
        <w:rPr>
          <w:rFonts w:ascii="Times New Roman" w:hAnsi="Times New Roman" w:cs="Times New Roman"/>
          <w:sz w:val="28"/>
          <w:szCs w:val="28"/>
        </w:rPr>
        <w:t>,</w:t>
      </w:r>
      <w:r w:rsidR="00F553EF">
        <w:rPr>
          <w:rFonts w:ascii="Times New Roman" w:hAnsi="Times New Roman" w:cs="Times New Roman"/>
          <w:sz w:val="28"/>
          <w:szCs w:val="28"/>
        </w:rPr>
        <w:t xml:space="preserve"> представление и рекламу</w:t>
      </w:r>
      <w:r w:rsidR="009A1AE6">
        <w:rPr>
          <w:rFonts w:ascii="Times New Roman" w:hAnsi="Times New Roman" w:cs="Times New Roman"/>
          <w:sz w:val="28"/>
          <w:szCs w:val="28"/>
        </w:rPr>
        <w:t>,</w:t>
      </w:r>
      <w:r w:rsidR="00F553EF">
        <w:rPr>
          <w:rFonts w:ascii="Times New Roman" w:hAnsi="Times New Roman" w:cs="Times New Roman"/>
          <w:sz w:val="28"/>
          <w:szCs w:val="28"/>
        </w:rPr>
        <w:t xml:space="preserve"> как составной части туристической зоны «</w:t>
      </w:r>
      <w:proofErr w:type="spellStart"/>
      <w:r w:rsidR="00F553EF">
        <w:rPr>
          <w:rFonts w:ascii="Times New Roman" w:hAnsi="Times New Roman" w:cs="Times New Roman"/>
          <w:sz w:val="28"/>
          <w:szCs w:val="28"/>
        </w:rPr>
        <w:t>Еврорегион</w:t>
      </w:r>
      <w:proofErr w:type="spellEnd"/>
      <w:r w:rsidR="00F553EF">
        <w:rPr>
          <w:rFonts w:ascii="Times New Roman" w:hAnsi="Times New Roman" w:cs="Times New Roman"/>
          <w:sz w:val="28"/>
          <w:szCs w:val="28"/>
        </w:rPr>
        <w:t xml:space="preserve"> «Беловежская пуща»</w:t>
      </w:r>
      <w:r w:rsidR="009A1AE6">
        <w:rPr>
          <w:rFonts w:ascii="Times New Roman" w:hAnsi="Times New Roman" w:cs="Times New Roman"/>
          <w:sz w:val="28"/>
          <w:szCs w:val="28"/>
        </w:rPr>
        <w:t>,</w:t>
      </w:r>
      <w:r w:rsidR="00F553EF">
        <w:rPr>
          <w:rFonts w:ascii="Times New Roman" w:hAnsi="Times New Roman" w:cs="Times New Roman"/>
          <w:sz w:val="28"/>
          <w:szCs w:val="28"/>
        </w:rPr>
        <w:t xml:space="preserve"> серии локальных туристических маршрутов, в том числе спортивн</w:t>
      </w:r>
      <w:proofErr w:type="gramStart"/>
      <w:r w:rsidR="00F553E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553EF">
        <w:rPr>
          <w:rFonts w:ascii="Times New Roman" w:hAnsi="Times New Roman" w:cs="Times New Roman"/>
          <w:sz w:val="28"/>
          <w:szCs w:val="28"/>
        </w:rPr>
        <w:t xml:space="preserve"> оздоровительного, историко-культурного и экологического характера, </w:t>
      </w:r>
      <w:r w:rsidR="009A1AE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553EF">
        <w:rPr>
          <w:rFonts w:ascii="Times New Roman" w:hAnsi="Times New Roman" w:cs="Times New Roman"/>
          <w:sz w:val="28"/>
          <w:szCs w:val="28"/>
        </w:rPr>
        <w:t xml:space="preserve">создать компанию </w:t>
      </w:r>
      <w:r w:rsidR="009A1AE6">
        <w:rPr>
          <w:rFonts w:ascii="Times New Roman" w:hAnsi="Times New Roman" w:cs="Times New Roman"/>
          <w:sz w:val="28"/>
          <w:szCs w:val="28"/>
        </w:rPr>
        <w:t xml:space="preserve">- </w:t>
      </w:r>
      <w:r w:rsidR="00F553EF">
        <w:rPr>
          <w:rFonts w:ascii="Times New Roman" w:hAnsi="Times New Roman" w:cs="Times New Roman"/>
          <w:sz w:val="28"/>
          <w:szCs w:val="28"/>
        </w:rPr>
        <w:t>единого оператора  с задачей установления партнерских отношений с туроператорами Беларуси и зарубежья.</w:t>
      </w:r>
    </w:p>
    <w:p w:rsidR="00F553EF" w:rsidRDefault="00F553EF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294" w:rsidRDefault="005D2294" w:rsidP="00AB476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53EF" w:rsidRPr="009D3F33" w:rsidRDefault="00F553EF" w:rsidP="00AB476C">
      <w:pPr>
        <w:pStyle w:val="a3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5E7">
        <w:rPr>
          <w:rFonts w:ascii="Times New Roman" w:hAnsi="Times New Roman" w:cs="Times New Roman"/>
          <w:b/>
          <w:sz w:val="28"/>
          <w:szCs w:val="28"/>
        </w:rPr>
        <w:t xml:space="preserve">Источники, мотивы и стимулы, основные мероприятия по развитию экономики района. </w:t>
      </w:r>
    </w:p>
    <w:p w:rsidR="005D2294" w:rsidRPr="009D3F33" w:rsidRDefault="005D2294" w:rsidP="005D2294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940" w:rsidRDefault="003A3940" w:rsidP="003A3940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A3940">
        <w:rPr>
          <w:rFonts w:ascii="Times New Roman" w:hAnsi="Times New Roman" w:cs="Times New Roman"/>
          <w:sz w:val="28"/>
          <w:szCs w:val="28"/>
        </w:rPr>
        <w:t xml:space="preserve">Анализ использования потенциала района показывает, что лимитирующим ресурсом </w:t>
      </w:r>
      <w:proofErr w:type="gramStart"/>
      <w:r w:rsidRPr="003A3940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3A3940">
        <w:rPr>
          <w:rFonts w:ascii="Times New Roman" w:hAnsi="Times New Roman" w:cs="Times New Roman"/>
          <w:sz w:val="28"/>
          <w:szCs w:val="28"/>
        </w:rPr>
        <w:t xml:space="preserve"> прежде всего, человеческий – трудовые ресурсы в количественном и качественном измерении. </w:t>
      </w:r>
      <w:proofErr w:type="gramStart"/>
      <w:r w:rsidRPr="003A3940">
        <w:rPr>
          <w:rFonts w:ascii="Times New Roman" w:hAnsi="Times New Roman" w:cs="Times New Roman"/>
          <w:sz w:val="28"/>
          <w:szCs w:val="28"/>
        </w:rPr>
        <w:t xml:space="preserve">Исходя из этого </w:t>
      </w:r>
      <w:r w:rsidR="00AF74AB">
        <w:rPr>
          <w:rFonts w:ascii="Times New Roman" w:hAnsi="Times New Roman" w:cs="Times New Roman"/>
          <w:sz w:val="28"/>
          <w:szCs w:val="28"/>
        </w:rPr>
        <w:t>важнейшим</w:t>
      </w:r>
      <w:r w:rsidRPr="003A3940">
        <w:rPr>
          <w:rFonts w:ascii="Times New Roman" w:hAnsi="Times New Roman" w:cs="Times New Roman"/>
          <w:sz w:val="28"/>
          <w:szCs w:val="28"/>
        </w:rPr>
        <w:t xml:space="preserve"> направлением действий на ближайшие 3 года (2016-2018гг) должно стать </w:t>
      </w:r>
      <w:r w:rsidRPr="003A3940">
        <w:rPr>
          <w:rFonts w:ascii="Times New Roman" w:hAnsi="Times New Roman" w:cs="Times New Roman"/>
          <w:b/>
          <w:sz w:val="28"/>
          <w:szCs w:val="28"/>
        </w:rPr>
        <w:t>более полное использование трудовых ресурсов</w:t>
      </w:r>
      <w:r w:rsidRPr="003A3940">
        <w:rPr>
          <w:rFonts w:ascii="Times New Roman" w:hAnsi="Times New Roman" w:cs="Times New Roman"/>
          <w:sz w:val="28"/>
          <w:szCs w:val="28"/>
        </w:rPr>
        <w:t xml:space="preserve"> района, в том числе путем: </w:t>
      </w:r>
      <w:proofErr w:type="spellStart"/>
      <w:r w:rsidRPr="003A3940">
        <w:rPr>
          <w:rFonts w:ascii="Times New Roman" w:hAnsi="Times New Roman" w:cs="Times New Roman"/>
          <w:sz w:val="28"/>
          <w:szCs w:val="28"/>
        </w:rPr>
        <w:t>задействования</w:t>
      </w:r>
      <w:proofErr w:type="spellEnd"/>
      <w:r w:rsidRPr="003A3940">
        <w:rPr>
          <w:rFonts w:ascii="Times New Roman" w:hAnsi="Times New Roman" w:cs="Times New Roman"/>
          <w:sz w:val="28"/>
          <w:szCs w:val="28"/>
        </w:rPr>
        <w:t xml:space="preserve"> экономически активного населения (снижения уровня зарегистрированной безработицы) и вовлечения в экономику трудоспособных пенсионеров (в первую очередь из числа бывших военнослужащих).</w:t>
      </w:r>
      <w:proofErr w:type="gramEnd"/>
      <w:r w:rsidRPr="003A3940">
        <w:rPr>
          <w:rFonts w:ascii="Times New Roman" w:hAnsi="Times New Roman" w:cs="Times New Roman"/>
          <w:sz w:val="28"/>
          <w:szCs w:val="28"/>
        </w:rPr>
        <w:t xml:space="preserve"> Для этого следует: организовать системную работу и стимулирование создания новых рабочих мест в коммерческих организациях; расширить возможности для самозанятости населения через индивидуальное предпринимательство, ремесленничество, </w:t>
      </w:r>
      <w:r w:rsidR="00AF74AB">
        <w:rPr>
          <w:rFonts w:ascii="Times New Roman" w:hAnsi="Times New Roman" w:cs="Times New Roman"/>
          <w:sz w:val="28"/>
          <w:szCs w:val="28"/>
        </w:rPr>
        <w:t xml:space="preserve">развитие агроэкотуризма, </w:t>
      </w:r>
      <w:r w:rsidRPr="003A3940">
        <w:rPr>
          <w:rFonts w:ascii="Times New Roman" w:hAnsi="Times New Roman" w:cs="Times New Roman"/>
          <w:sz w:val="28"/>
          <w:szCs w:val="28"/>
        </w:rPr>
        <w:t>повышение уровня товарности личных подсобных хозяйств.</w:t>
      </w:r>
    </w:p>
    <w:p w:rsidR="003A3940" w:rsidRPr="003A3940" w:rsidRDefault="003A3940" w:rsidP="003A3940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A3940">
        <w:rPr>
          <w:rFonts w:ascii="Times New Roman" w:hAnsi="Times New Roman" w:cs="Times New Roman"/>
          <w:sz w:val="28"/>
          <w:szCs w:val="28"/>
        </w:rPr>
        <w:t>В более длительной перспективе (2018-2020гг) следует сосредоточить внимание на совершенствовании структуры занятости населения в направлении опережающего развития отраслей и сфер деятельности с более высокой производительностью (выработкой на 1 работника) труда. Такими сферами деятельности, как показывает практика, являются оказание платных услуг и обрабатывающая промышленность.</w:t>
      </w:r>
    </w:p>
    <w:p w:rsidR="003A3940" w:rsidRDefault="003A3940" w:rsidP="003A3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940">
        <w:rPr>
          <w:rFonts w:ascii="Times New Roman" w:hAnsi="Times New Roman" w:cs="Times New Roman"/>
          <w:sz w:val="28"/>
          <w:szCs w:val="28"/>
        </w:rPr>
        <w:t>Непременным условием повышения эффективности использования человеческого потенциала являются формирование системы профессиональной подготовки и переподготовки рабочих кадров и бизнес образования. В этом плане следовало бы более активно использовать возможности службы занятости, а также задействовать потенциал Учреждения образования «Пружанский государственный аграрно-технический колледж».</w:t>
      </w:r>
    </w:p>
    <w:p w:rsidR="00D65765" w:rsidRDefault="00D65765" w:rsidP="003A3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4AB" w:rsidRPr="003A3940" w:rsidRDefault="00AF74AB" w:rsidP="003A3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5C14D7">
        <w:rPr>
          <w:rFonts w:ascii="Times New Roman" w:hAnsi="Times New Roman" w:cs="Times New Roman"/>
          <w:sz w:val="28"/>
          <w:szCs w:val="28"/>
        </w:rPr>
        <w:t xml:space="preserve"> мнению большинства (62,2%) участников опроса, проведенного БСПН и </w:t>
      </w:r>
      <w:proofErr w:type="spellStart"/>
      <w:r w:rsidR="005C14D7">
        <w:rPr>
          <w:rFonts w:ascii="Times New Roman" w:hAnsi="Times New Roman" w:cs="Times New Roman"/>
          <w:sz w:val="28"/>
          <w:szCs w:val="28"/>
        </w:rPr>
        <w:t>Пружанским</w:t>
      </w:r>
      <w:proofErr w:type="spellEnd"/>
      <w:r w:rsidR="005C14D7">
        <w:rPr>
          <w:rFonts w:ascii="Times New Roman" w:hAnsi="Times New Roman" w:cs="Times New Roman"/>
          <w:sz w:val="28"/>
          <w:szCs w:val="28"/>
        </w:rPr>
        <w:t xml:space="preserve"> райисполкомом, в районе следовало бы создать информационно-консультативную службу по вопросам ведения предпринимательской деятельности, причем 53,3% представителей бизнеса, принявших участие в опросе, отметили, что указанную службу предпочтительней создать при райисполкоме и лишь 13,3% считают возможным создание такой службы в виде специализированной коммерческой организации.</w:t>
      </w:r>
      <w:proofErr w:type="gramEnd"/>
      <w:r w:rsidR="005C14D7">
        <w:rPr>
          <w:rFonts w:ascii="Times New Roman" w:hAnsi="Times New Roman" w:cs="Times New Roman"/>
          <w:sz w:val="28"/>
          <w:szCs w:val="28"/>
        </w:rPr>
        <w:t xml:space="preserve"> Оп</w:t>
      </w:r>
      <w:r w:rsidR="00982C52">
        <w:rPr>
          <w:rFonts w:ascii="Times New Roman" w:hAnsi="Times New Roman" w:cs="Times New Roman"/>
          <w:sz w:val="28"/>
          <w:szCs w:val="28"/>
        </w:rPr>
        <w:t>ы</w:t>
      </w:r>
      <w:r w:rsidR="005C14D7">
        <w:rPr>
          <w:rFonts w:ascii="Times New Roman" w:hAnsi="Times New Roman" w:cs="Times New Roman"/>
          <w:sz w:val="28"/>
          <w:szCs w:val="28"/>
        </w:rPr>
        <w:t xml:space="preserve">т функционирования подобных служб в других районах страны показывает, что наиболее успешно действуют подобные коммерческие </w:t>
      </w:r>
      <w:proofErr w:type="gramStart"/>
      <w:r w:rsidR="005C14D7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5C14D7">
        <w:rPr>
          <w:rFonts w:ascii="Times New Roman" w:hAnsi="Times New Roman" w:cs="Times New Roman"/>
          <w:sz w:val="28"/>
          <w:szCs w:val="28"/>
        </w:rPr>
        <w:t xml:space="preserve"> созданные с участием райисполкомов. При этом они оказывают услуги и предпринимателям, в том числе по вопросам бизнес-образования и местным органам управления, в том числе по вопросам регионального развития. Касательно бизнес-образования и консалтинга предпринимателям, по мнению участников опроса, востребованы знания по вопросам: бизнес-планирование и делопроизводство (отметили по 41,2%</w:t>
      </w:r>
      <w:r w:rsidR="00863EB6">
        <w:rPr>
          <w:rFonts w:ascii="Times New Roman" w:hAnsi="Times New Roman" w:cs="Times New Roman"/>
          <w:sz w:val="28"/>
          <w:szCs w:val="28"/>
        </w:rPr>
        <w:t xml:space="preserve"> респондентов), сертификация и стандартизация (по 23,5%), бухгалтерский учет и отчетность, финансовый менеджмент, внешнеэкономическая деятельность, продвижение продукции посредством </w:t>
      </w:r>
      <w:proofErr w:type="spellStart"/>
      <w:proofErr w:type="gramStart"/>
      <w:r w:rsidR="00863EB6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 w:rsidR="00863EB6">
        <w:rPr>
          <w:rFonts w:ascii="Times New Roman" w:hAnsi="Times New Roman" w:cs="Times New Roman"/>
          <w:sz w:val="28"/>
          <w:szCs w:val="28"/>
        </w:rPr>
        <w:t xml:space="preserve"> (по 11,8% респондентов).</w:t>
      </w:r>
    </w:p>
    <w:p w:rsidR="00F553EF" w:rsidRDefault="00F553EF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макроэкономической нестабильности и как следствие, высокой стоимости кредитных ресурсов, недостаточ</w:t>
      </w:r>
      <w:r w:rsidR="00B575E7">
        <w:rPr>
          <w:rFonts w:ascii="Times New Roman" w:hAnsi="Times New Roman" w:cs="Times New Roman"/>
          <w:sz w:val="28"/>
          <w:szCs w:val="28"/>
        </w:rPr>
        <w:t xml:space="preserve">ности накоплений и собственных финансов, а </w:t>
      </w:r>
      <w:proofErr w:type="spellStart"/>
      <w:proofErr w:type="gramStart"/>
      <w:r w:rsidR="00B575E7">
        <w:rPr>
          <w:rFonts w:ascii="Times New Roman" w:hAnsi="Times New Roman" w:cs="Times New Roman"/>
          <w:sz w:val="28"/>
          <w:szCs w:val="28"/>
        </w:rPr>
        <w:t>во-многих</w:t>
      </w:r>
      <w:proofErr w:type="spellEnd"/>
      <w:proofErr w:type="gramEnd"/>
      <w:r w:rsidR="00B575E7">
        <w:rPr>
          <w:rFonts w:ascii="Times New Roman" w:hAnsi="Times New Roman" w:cs="Times New Roman"/>
          <w:sz w:val="28"/>
          <w:szCs w:val="28"/>
        </w:rPr>
        <w:t xml:space="preserve"> случаях, и серьезной </w:t>
      </w:r>
      <w:proofErr w:type="spellStart"/>
      <w:r w:rsidR="00B575E7">
        <w:rPr>
          <w:rFonts w:ascii="Times New Roman" w:hAnsi="Times New Roman" w:cs="Times New Roman"/>
          <w:sz w:val="28"/>
          <w:szCs w:val="28"/>
        </w:rPr>
        <w:t>закредитованности</w:t>
      </w:r>
      <w:proofErr w:type="spellEnd"/>
      <w:r w:rsidR="00B575E7">
        <w:rPr>
          <w:rFonts w:ascii="Times New Roman" w:hAnsi="Times New Roman" w:cs="Times New Roman"/>
          <w:sz w:val="28"/>
          <w:szCs w:val="28"/>
        </w:rPr>
        <w:t xml:space="preserve">  субъектов хозяйствования, наиболее перспективным </w:t>
      </w:r>
      <w:r w:rsidR="00B575E7" w:rsidRPr="00B575E7">
        <w:rPr>
          <w:rFonts w:ascii="Times New Roman" w:hAnsi="Times New Roman" w:cs="Times New Roman"/>
          <w:b/>
          <w:sz w:val="28"/>
          <w:szCs w:val="28"/>
        </w:rPr>
        <w:t>источником инвестиций являются средства частных инвесторов, в том числе иностранных</w:t>
      </w:r>
      <w:r w:rsidR="00B575E7">
        <w:rPr>
          <w:rFonts w:ascii="Times New Roman" w:hAnsi="Times New Roman" w:cs="Times New Roman"/>
          <w:sz w:val="28"/>
          <w:szCs w:val="28"/>
        </w:rPr>
        <w:t xml:space="preserve">. Причем, в </w:t>
      </w:r>
      <w:proofErr w:type="spellStart"/>
      <w:r w:rsidR="00B575E7">
        <w:rPr>
          <w:rFonts w:ascii="Times New Roman" w:hAnsi="Times New Roman" w:cs="Times New Roman"/>
          <w:sz w:val="28"/>
          <w:szCs w:val="28"/>
        </w:rPr>
        <w:t>Пружанском</w:t>
      </w:r>
      <w:proofErr w:type="spellEnd"/>
      <w:r w:rsidR="00B575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75E7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B575E7">
        <w:rPr>
          <w:rFonts w:ascii="Times New Roman" w:hAnsi="Times New Roman" w:cs="Times New Roman"/>
          <w:sz w:val="28"/>
          <w:szCs w:val="28"/>
        </w:rPr>
        <w:t xml:space="preserve"> как и в Беларуси в целом, вряд</w:t>
      </w:r>
      <w:r w:rsidR="00DC12DB">
        <w:rPr>
          <w:rFonts w:ascii="Times New Roman" w:hAnsi="Times New Roman" w:cs="Times New Roman"/>
          <w:sz w:val="28"/>
          <w:szCs w:val="28"/>
        </w:rPr>
        <w:t xml:space="preserve"> </w:t>
      </w:r>
      <w:r w:rsidR="00B575E7">
        <w:rPr>
          <w:rFonts w:ascii="Times New Roman" w:hAnsi="Times New Roman" w:cs="Times New Roman"/>
          <w:sz w:val="28"/>
          <w:szCs w:val="28"/>
        </w:rPr>
        <w:t>ли стоит рассчитывать на крупных инвесторов. Более реальными явля</w:t>
      </w:r>
      <w:r w:rsidR="009A1AE6">
        <w:rPr>
          <w:rFonts w:ascii="Times New Roman" w:hAnsi="Times New Roman" w:cs="Times New Roman"/>
          <w:sz w:val="28"/>
          <w:szCs w:val="28"/>
        </w:rPr>
        <w:t>е</w:t>
      </w:r>
      <w:r w:rsidR="00B575E7">
        <w:rPr>
          <w:rFonts w:ascii="Times New Roman" w:hAnsi="Times New Roman" w:cs="Times New Roman"/>
          <w:sz w:val="28"/>
          <w:szCs w:val="28"/>
        </w:rPr>
        <w:t xml:space="preserve">тся финансирование проектов мелкими инвесторами и </w:t>
      </w:r>
      <w:r w:rsidR="00B575E7" w:rsidRPr="009A1AE6">
        <w:rPr>
          <w:rFonts w:ascii="Times New Roman" w:hAnsi="Times New Roman" w:cs="Times New Roman"/>
          <w:b/>
          <w:sz w:val="28"/>
          <w:szCs w:val="28"/>
        </w:rPr>
        <w:t>создание коммерческих организаций на основе долевой собственности</w:t>
      </w:r>
      <w:r w:rsidR="00B575E7">
        <w:rPr>
          <w:rFonts w:ascii="Times New Roman" w:hAnsi="Times New Roman" w:cs="Times New Roman"/>
          <w:sz w:val="28"/>
          <w:szCs w:val="28"/>
        </w:rPr>
        <w:t>. Поэтому, во-первых, следует обеспечить гарантии надежности и неприкосновенности частной собственности. Во-вторых, создать привлекательные условия для окупаемости инвестиций. В-третьих, организовать работу по привлечению частных инвестиций по</w:t>
      </w:r>
      <w:r w:rsidR="009A1AE6">
        <w:rPr>
          <w:rFonts w:ascii="Times New Roman" w:hAnsi="Times New Roman" w:cs="Times New Roman"/>
          <w:sz w:val="28"/>
          <w:szCs w:val="28"/>
        </w:rPr>
        <w:t>д</w:t>
      </w:r>
      <w:r w:rsidR="00B575E7">
        <w:rPr>
          <w:rFonts w:ascii="Times New Roman" w:hAnsi="Times New Roman" w:cs="Times New Roman"/>
          <w:sz w:val="28"/>
          <w:szCs w:val="28"/>
        </w:rPr>
        <w:t xml:space="preserve"> конкретные инвестиционные проекты.</w:t>
      </w:r>
    </w:p>
    <w:p w:rsidR="00E6631B" w:rsidRDefault="00E6631B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коммерческих организаций на долевой (акционерной) основе не создает долгового бремени и необходимость выплачивать проценты по кредитам, кроме того</w:t>
      </w:r>
      <w:r w:rsidR="00870F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позволяет последующее финансирование осуществлять через фондовый рынок в форме дополнительных эмиссий.</w:t>
      </w:r>
    </w:p>
    <w:p w:rsidR="00E6631B" w:rsidRDefault="00E6631B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источником инвестиций являются средства коммерческих организаций </w:t>
      </w:r>
      <w:r w:rsidR="00355D0F">
        <w:rPr>
          <w:rFonts w:ascii="Times New Roman" w:hAnsi="Times New Roman" w:cs="Times New Roman"/>
          <w:sz w:val="28"/>
          <w:szCs w:val="28"/>
        </w:rPr>
        <w:t xml:space="preserve">с </w:t>
      </w:r>
      <w:r w:rsidR="00697208">
        <w:rPr>
          <w:rFonts w:ascii="Times New Roman" w:hAnsi="Times New Roman" w:cs="Times New Roman"/>
          <w:sz w:val="28"/>
          <w:szCs w:val="28"/>
        </w:rPr>
        <w:t xml:space="preserve">долей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собственности, а также полученные от приватизации коммунальной собственности или имущественного вклада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уставной фонд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коммерческой организации создаваемой для реализации соответствующего инвестиционного проекта.</w:t>
      </w:r>
    </w:p>
    <w:p w:rsidR="00E6631B" w:rsidRDefault="00E6631B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дополнительных средств источников финансирования могут выступать кредитные ресурсы, выделяемые по программам государственной поддержки через ОАО «Банк развития» или по программам международных финансовых организаций.</w:t>
      </w:r>
    </w:p>
    <w:p w:rsidR="00E6631B" w:rsidRDefault="00E6631B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оптимального варианта или сочетани</w:t>
      </w:r>
      <w:r w:rsidR="003779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вариантов, как и деятельность по привлечению финансовых ресурсов, их администрированию и управлению является наиболее ответственной и сложной</w:t>
      </w:r>
      <w:r w:rsidR="008D02BB">
        <w:rPr>
          <w:rFonts w:ascii="Times New Roman" w:hAnsi="Times New Roman" w:cs="Times New Roman"/>
          <w:sz w:val="28"/>
          <w:szCs w:val="28"/>
        </w:rPr>
        <w:t xml:space="preserve"> работой и требует соответствующей подготовки и профессионализма. Учитывая это, представляется целесообразным создать в районе специальную организацию, например «Агентство регионального развития» для организации и координации инвестиционной деятельности в районе, а также управлению некоторыми активами коммунальной собственности.</w:t>
      </w:r>
    </w:p>
    <w:p w:rsidR="00E344C5" w:rsidRPr="00EC34FF" w:rsidRDefault="00E344C5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Актуальной проблемой многих коммерческих организаций советского типа остаются вопросы </w:t>
      </w:r>
      <w:r w:rsidRPr="008742A1">
        <w:rPr>
          <w:rFonts w:ascii="Times New Roman" w:hAnsi="Times New Roman" w:cs="Times New Roman"/>
          <w:b/>
          <w:sz w:val="28"/>
          <w:szCs w:val="28"/>
        </w:rPr>
        <w:t>маркетинга</w:t>
      </w:r>
      <w:r w:rsidR="008742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выхода на рынки и продвижения отечественных товаров. Действительно, в условиях насыщения рынка качественными и конкурентоспособными</w:t>
      </w:r>
      <w:r w:rsidR="008742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ценовому фактор</w:t>
      </w:r>
      <w:r w:rsidR="008742A1">
        <w:rPr>
          <w:rFonts w:ascii="Times New Roman" w:hAnsi="Times New Roman" w:cs="Times New Roman"/>
          <w:sz w:val="28"/>
          <w:szCs w:val="28"/>
        </w:rPr>
        <w:t>у,</w:t>
      </w:r>
      <w:r>
        <w:rPr>
          <w:rFonts w:ascii="Times New Roman" w:hAnsi="Times New Roman" w:cs="Times New Roman"/>
          <w:sz w:val="28"/>
          <w:szCs w:val="28"/>
        </w:rPr>
        <w:t xml:space="preserve"> товарами найти своего покупателя достаточно сложно. Нужны не только знания и профессионализм работников маркетинговых служб, но и доступные торговые сети, в том числе собственные</w:t>
      </w:r>
      <w:r w:rsidR="008742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стимулирования продаж (кредитование, рассрочка, реклама и т.д.)</w:t>
      </w:r>
      <w:r w:rsidR="00EC34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показывает опыт</w:t>
      </w:r>
      <w:r w:rsidR="00EC34FF">
        <w:rPr>
          <w:rFonts w:ascii="Times New Roman" w:hAnsi="Times New Roman" w:cs="Times New Roman"/>
          <w:sz w:val="28"/>
          <w:szCs w:val="28"/>
        </w:rPr>
        <w:t xml:space="preserve"> лучших компаний, важным элементом продвижения товаров и услуг является узнаваемый и широко известный покупателю </w:t>
      </w:r>
      <w:r w:rsidR="00EC34FF" w:rsidRPr="008742A1">
        <w:rPr>
          <w:rFonts w:ascii="Times New Roman" w:hAnsi="Times New Roman" w:cs="Times New Roman"/>
          <w:b/>
          <w:sz w:val="28"/>
          <w:szCs w:val="28"/>
        </w:rPr>
        <w:t>бренд компаний</w:t>
      </w:r>
      <w:r w:rsidR="00EC34FF">
        <w:rPr>
          <w:rFonts w:ascii="Times New Roman" w:hAnsi="Times New Roman" w:cs="Times New Roman"/>
          <w:sz w:val="28"/>
          <w:szCs w:val="28"/>
        </w:rPr>
        <w:t xml:space="preserve">, (товара). Поэтому, наряду с вопросами финансирования и другого ресурсного обеспечения </w:t>
      </w:r>
      <w:r w:rsidR="008742A1">
        <w:rPr>
          <w:rFonts w:ascii="Times New Roman" w:hAnsi="Times New Roman" w:cs="Times New Roman"/>
          <w:sz w:val="28"/>
          <w:szCs w:val="28"/>
        </w:rPr>
        <w:t xml:space="preserve">развития региона </w:t>
      </w:r>
      <w:r w:rsidR="00EC34FF">
        <w:rPr>
          <w:rFonts w:ascii="Times New Roman" w:hAnsi="Times New Roman" w:cs="Times New Roman"/>
          <w:sz w:val="28"/>
          <w:szCs w:val="28"/>
        </w:rPr>
        <w:t>тщательным образом должны  про</w:t>
      </w:r>
      <w:r w:rsidR="008742A1">
        <w:rPr>
          <w:rFonts w:ascii="Times New Roman" w:hAnsi="Times New Roman" w:cs="Times New Roman"/>
          <w:sz w:val="28"/>
          <w:szCs w:val="28"/>
        </w:rPr>
        <w:t>рабатываться</w:t>
      </w:r>
      <w:r w:rsidR="00EC34FF">
        <w:rPr>
          <w:rFonts w:ascii="Times New Roman" w:hAnsi="Times New Roman" w:cs="Times New Roman"/>
          <w:sz w:val="28"/>
          <w:szCs w:val="28"/>
        </w:rPr>
        <w:t xml:space="preserve"> вопросы маркетинга, организации продаж. Представляется целесообразным рассмотреть возможности разработки и продвижения единого (или нескольких) для региона бренда на всю пищевую продукцию, вырабатываемую из сельскохозяйственного и дикорастущего сырья (например «</w:t>
      </w:r>
      <w:proofErr w:type="spellStart"/>
      <w:r w:rsidR="00EC34FF">
        <w:rPr>
          <w:rFonts w:ascii="Times New Roman" w:hAnsi="Times New Roman" w:cs="Times New Roman"/>
          <w:sz w:val="28"/>
          <w:szCs w:val="28"/>
        </w:rPr>
        <w:t>Пружанск</w:t>
      </w:r>
      <w:proofErr w:type="gramStart"/>
      <w:r w:rsidR="00EC34F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="00EC3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4FF">
        <w:rPr>
          <w:rFonts w:ascii="Times New Roman" w:hAnsi="Times New Roman" w:cs="Times New Roman"/>
          <w:sz w:val="28"/>
          <w:szCs w:val="28"/>
        </w:rPr>
        <w:t>ласун</w:t>
      </w:r>
      <w:r w:rsidR="008742A1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8742A1">
        <w:rPr>
          <w:rFonts w:ascii="Times New Roman" w:hAnsi="Times New Roman" w:cs="Times New Roman"/>
          <w:sz w:val="28"/>
          <w:szCs w:val="28"/>
        </w:rPr>
        <w:t xml:space="preserve">», или «Дары </w:t>
      </w:r>
      <w:proofErr w:type="spellStart"/>
      <w:r w:rsidR="008742A1">
        <w:rPr>
          <w:rFonts w:ascii="Times New Roman" w:hAnsi="Times New Roman" w:cs="Times New Roman"/>
          <w:sz w:val="28"/>
          <w:szCs w:val="28"/>
        </w:rPr>
        <w:t>Белавежжа</w:t>
      </w:r>
      <w:proofErr w:type="spellEnd"/>
      <w:r w:rsidR="008742A1">
        <w:rPr>
          <w:rFonts w:ascii="Times New Roman" w:hAnsi="Times New Roman" w:cs="Times New Roman"/>
          <w:sz w:val="28"/>
          <w:szCs w:val="28"/>
        </w:rPr>
        <w:t>» и др.</w:t>
      </w:r>
      <w:r w:rsidR="00EC34FF">
        <w:rPr>
          <w:rFonts w:ascii="Times New Roman" w:hAnsi="Times New Roman" w:cs="Times New Roman"/>
          <w:sz w:val="28"/>
          <w:szCs w:val="28"/>
        </w:rPr>
        <w:t>), а также создание фирменной торговли под таким брендом.</w:t>
      </w:r>
    </w:p>
    <w:p w:rsidR="00CE183A" w:rsidRDefault="00CE183A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Региональное хозяйство – многоотраслевое, включает в себя коммерческие и некоммерческие организации различных форм собственности, производственную и социальную сферы с различными источниками финансирования. Эффективное управление таким</w:t>
      </w:r>
      <w:r w:rsidR="00BF3862">
        <w:rPr>
          <w:rFonts w:ascii="Times New Roman" w:hAnsi="Times New Roman" w:cs="Times New Roman"/>
          <w:sz w:val="28"/>
          <w:szCs w:val="28"/>
        </w:rPr>
        <w:t xml:space="preserve"> хозяйством строится, прежде всего, </w:t>
      </w:r>
      <w:r w:rsidR="00BF3862" w:rsidRPr="00BF3862">
        <w:rPr>
          <w:rFonts w:ascii="Times New Roman" w:hAnsi="Times New Roman" w:cs="Times New Roman"/>
          <w:b/>
          <w:sz w:val="28"/>
          <w:szCs w:val="28"/>
        </w:rPr>
        <w:t>на мотивах и стимулах</w:t>
      </w:r>
      <w:r w:rsidR="00BF3862">
        <w:rPr>
          <w:rFonts w:ascii="Times New Roman" w:hAnsi="Times New Roman" w:cs="Times New Roman"/>
          <w:sz w:val="28"/>
          <w:szCs w:val="28"/>
        </w:rPr>
        <w:t xml:space="preserve">. Действующая система регионального управления, основанная на доведении директивных заданий по производству и поставкам сельскохозяйственной продукции, развитию экспорта, созданию </w:t>
      </w:r>
      <w:r w:rsidR="00BF3862">
        <w:rPr>
          <w:rFonts w:ascii="Times New Roman" w:hAnsi="Times New Roman" w:cs="Times New Roman"/>
          <w:sz w:val="28"/>
          <w:szCs w:val="28"/>
        </w:rPr>
        <w:lastRenderedPageBreak/>
        <w:t>новых рабочих мест и т.д. не эффективна, не нацеливает на комплексное развитие и более полное использование потенциала (природного, историко-географического, созданного и накоп</w:t>
      </w:r>
      <w:r w:rsidR="00743DCC">
        <w:rPr>
          <w:rFonts w:ascii="Times New Roman" w:hAnsi="Times New Roman" w:cs="Times New Roman"/>
          <w:sz w:val="28"/>
          <w:szCs w:val="28"/>
        </w:rPr>
        <w:t>ленного</w:t>
      </w:r>
      <w:r w:rsidR="00BF3862">
        <w:rPr>
          <w:rFonts w:ascii="Times New Roman" w:hAnsi="Times New Roman" w:cs="Times New Roman"/>
          <w:sz w:val="28"/>
          <w:szCs w:val="28"/>
        </w:rPr>
        <w:t>) региона.</w:t>
      </w:r>
    </w:p>
    <w:p w:rsidR="00BF3862" w:rsidRDefault="00BF3862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следовало бы отказаться от системы (административного) управления регион</w:t>
      </w:r>
      <w:r w:rsidR="00743DC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через доведени</w:t>
      </w:r>
      <w:r w:rsidR="00743DC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заданий и критериев оценки деятельности руководящих кадров района по фактам выполнения этих заданий. В основу новой системы регионального управления должна быть положена творческая инициатива кадров по улучшению использования местных ресурсов и потенциала, привлечени</w:t>
      </w:r>
      <w:r w:rsidR="00743DC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инвестиций и повышени</w:t>
      </w:r>
      <w:r w:rsidR="00743DC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благосостояния проживающего в районе населения. Основными критериями оценки развития региона,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следовательно и руководящих кадров могли бы быть показатели:</w:t>
      </w:r>
    </w:p>
    <w:p w:rsidR="00BF3862" w:rsidRDefault="00BF3862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 валовой добавленной стоимости ра</w:t>
      </w:r>
      <w:r w:rsidR="00DC166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DC1665">
        <w:rPr>
          <w:rFonts w:ascii="Times New Roman" w:hAnsi="Times New Roman" w:cs="Times New Roman"/>
          <w:sz w:val="28"/>
          <w:szCs w:val="28"/>
        </w:rPr>
        <w:t xml:space="preserve">, которая включает прибыль от реализации товаров (работ, услуг) и заработную плату работников, включая отчисления на </w:t>
      </w:r>
      <w:proofErr w:type="gramStart"/>
      <w:r w:rsidR="00DC1665">
        <w:rPr>
          <w:rFonts w:ascii="Times New Roman" w:hAnsi="Times New Roman" w:cs="Times New Roman"/>
          <w:sz w:val="28"/>
          <w:szCs w:val="28"/>
        </w:rPr>
        <w:t>социальное</w:t>
      </w:r>
      <w:proofErr w:type="gramEnd"/>
      <w:r w:rsidR="00DC1665">
        <w:rPr>
          <w:rFonts w:ascii="Times New Roman" w:hAnsi="Times New Roman" w:cs="Times New Roman"/>
          <w:sz w:val="28"/>
          <w:szCs w:val="28"/>
        </w:rPr>
        <w:t xml:space="preserve"> страхования;</w:t>
      </w:r>
    </w:p>
    <w:p w:rsidR="00DC1665" w:rsidRDefault="00DC1665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 инвестиций в производство и социальную сферу, включая инвестиции в охрану окружающей среды;</w:t>
      </w:r>
    </w:p>
    <w:p w:rsidR="00DC1665" w:rsidRDefault="00DC1665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 денежных доходов населения района.</w:t>
      </w:r>
    </w:p>
    <w:p w:rsidR="00DC1665" w:rsidRDefault="00DC1665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Исполкомы базового территориального уровня, тем более первичного уровня (сельские советы) весьма ограничены в финансовых ресурсах, как источниках развития инфраструктуры и поддержки перспективных инвестиционных проектов. Действующая распределительная система формирования бюджета района основанная на решениях облисполкома</w:t>
      </w:r>
      <w:r w:rsidR="00DC12DB">
        <w:rPr>
          <w:rFonts w:ascii="Times New Roman" w:hAnsi="Times New Roman" w:cs="Times New Roman"/>
          <w:sz w:val="28"/>
          <w:szCs w:val="28"/>
        </w:rPr>
        <w:t xml:space="preserve"> </w:t>
      </w:r>
      <w:r w:rsidR="00743DCC">
        <w:rPr>
          <w:rFonts w:ascii="Times New Roman" w:hAnsi="Times New Roman" w:cs="Times New Roman"/>
          <w:sz w:val="28"/>
          <w:szCs w:val="28"/>
        </w:rPr>
        <w:t xml:space="preserve">по </w:t>
      </w:r>
      <w:r w:rsidR="00E1020E">
        <w:rPr>
          <w:rFonts w:ascii="Times New Roman" w:hAnsi="Times New Roman" w:cs="Times New Roman"/>
          <w:sz w:val="28"/>
          <w:szCs w:val="28"/>
        </w:rPr>
        <w:t>трансфертам</w:t>
      </w:r>
      <w:r>
        <w:rPr>
          <w:rFonts w:ascii="Times New Roman" w:hAnsi="Times New Roman" w:cs="Times New Roman"/>
          <w:sz w:val="28"/>
          <w:szCs w:val="28"/>
        </w:rPr>
        <w:t>, а не на полученных доходах района</w:t>
      </w:r>
      <w:r w:rsidR="00DC12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устарела, не мотивирует получения максимального объема добавленной стоимости (прибыли и заработной платы). Представляется целесообразным пересмотреть порядок формирования бюджетов районов, положив в их основу долговременные (не менее чем на 5 лет) нормативы распределения налоговых доходов</w:t>
      </w:r>
      <w:r w:rsidR="00743DCC">
        <w:rPr>
          <w:rFonts w:ascii="Times New Roman" w:hAnsi="Times New Roman" w:cs="Times New Roman"/>
          <w:sz w:val="28"/>
          <w:szCs w:val="28"/>
        </w:rPr>
        <w:t xml:space="preserve"> уплачиваемых</w:t>
      </w:r>
      <w:r>
        <w:rPr>
          <w:rFonts w:ascii="Times New Roman" w:hAnsi="Times New Roman" w:cs="Times New Roman"/>
          <w:sz w:val="28"/>
          <w:szCs w:val="28"/>
        </w:rPr>
        <w:t xml:space="preserve"> не только коммерческими организациями  (филиалами) </w:t>
      </w:r>
      <w:r w:rsidR="00743DCC">
        <w:rPr>
          <w:rFonts w:ascii="Times New Roman" w:hAnsi="Times New Roman" w:cs="Times New Roman"/>
          <w:sz w:val="28"/>
          <w:szCs w:val="28"/>
        </w:rPr>
        <w:t>зарегистрированными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соответствующего района, но </w:t>
      </w:r>
      <w:r w:rsidR="00EF7441">
        <w:rPr>
          <w:rFonts w:ascii="Times New Roman" w:hAnsi="Times New Roman" w:cs="Times New Roman"/>
          <w:sz w:val="28"/>
          <w:szCs w:val="28"/>
        </w:rPr>
        <w:t xml:space="preserve">и </w:t>
      </w:r>
      <w:r w:rsidR="00743DCC">
        <w:rPr>
          <w:rFonts w:ascii="Times New Roman" w:hAnsi="Times New Roman" w:cs="Times New Roman"/>
          <w:sz w:val="28"/>
          <w:szCs w:val="28"/>
        </w:rPr>
        <w:t>расположенными</w:t>
      </w:r>
      <w:r w:rsidR="00EF7441">
        <w:rPr>
          <w:rFonts w:ascii="Times New Roman" w:hAnsi="Times New Roman" w:cs="Times New Roman"/>
          <w:sz w:val="28"/>
          <w:szCs w:val="28"/>
        </w:rPr>
        <w:t xml:space="preserve"> на указанной территории структурными подразделениями</w:t>
      </w:r>
      <w:r w:rsidR="00743DCC">
        <w:rPr>
          <w:rFonts w:ascii="Times New Roman" w:hAnsi="Times New Roman" w:cs="Times New Roman"/>
          <w:sz w:val="28"/>
          <w:szCs w:val="28"/>
        </w:rPr>
        <w:t xml:space="preserve"> организаций,</w:t>
      </w:r>
      <w:r w:rsidR="00EF7441">
        <w:rPr>
          <w:rFonts w:ascii="Times New Roman" w:hAnsi="Times New Roman" w:cs="Times New Roman"/>
          <w:sz w:val="28"/>
          <w:szCs w:val="28"/>
        </w:rPr>
        <w:t xml:space="preserve">  зарегистрированных за пределами района.</w:t>
      </w:r>
    </w:p>
    <w:p w:rsidR="00EF7441" w:rsidRDefault="00EF7441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эффективного управления региональным хозяйством является продуманное распоряжение районной </w:t>
      </w:r>
      <w:r w:rsidRPr="00697208">
        <w:rPr>
          <w:rFonts w:ascii="Times New Roman" w:hAnsi="Times New Roman" w:cs="Times New Roman"/>
          <w:b/>
          <w:sz w:val="28"/>
          <w:szCs w:val="28"/>
        </w:rPr>
        <w:t>коммунальной собственностью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16A13">
        <w:rPr>
          <w:rFonts w:ascii="Times New Roman" w:hAnsi="Times New Roman" w:cs="Times New Roman"/>
          <w:sz w:val="28"/>
          <w:szCs w:val="28"/>
        </w:rPr>
        <w:t xml:space="preserve">а также организация и внедрение </w:t>
      </w:r>
      <w:r w:rsidR="00A16A13" w:rsidRPr="00697208">
        <w:rPr>
          <w:rFonts w:ascii="Times New Roman" w:hAnsi="Times New Roman" w:cs="Times New Roman"/>
          <w:b/>
          <w:sz w:val="28"/>
          <w:szCs w:val="28"/>
        </w:rPr>
        <w:t xml:space="preserve">стандартов корпоративного </w:t>
      </w:r>
      <w:proofErr w:type="gramStart"/>
      <w:r w:rsidR="00A16A13" w:rsidRPr="00697208">
        <w:rPr>
          <w:rFonts w:ascii="Times New Roman" w:hAnsi="Times New Roman" w:cs="Times New Roman"/>
          <w:b/>
          <w:sz w:val="28"/>
          <w:szCs w:val="28"/>
        </w:rPr>
        <w:t>управления</w:t>
      </w:r>
      <w:proofErr w:type="gramEnd"/>
      <w:r w:rsidR="00A16A13">
        <w:rPr>
          <w:rFonts w:ascii="Times New Roman" w:hAnsi="Times New Roman" w:cs="Times New Roman"/>
          <w:sz w:val="28"/>
          <w:szCs w:val="28"/>
        </w:rPr>
        <w:t xml:space="preserve"> в организациях основанных на долевой собственности, </w:t>
      </w:r>
      <w:r w:rsidR="00743DC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16A13">
        <w:rPr>
          <w:rFonts w:ascii="Times New Roman" w:hAnsi="Times New Roman" w:cs="Times New Roman"/>
          <w:sz w:val="28"/>
          <w:szCs w:val="28"/>
        </w:rPr>
        <w:t>квалифицированное участие</w:t>
      </w:r>
      <w:r w:rsidR="00743DCC">
        <w:rPr>
          <w:rFonts w:ascii="Times New Roman" w:hAnsi="Times New Roman" w:cs="Times New Roman"/>
          <w:sz w:val="28"/>
          <w:szCs w:val="28"/>
        </w:rPr>
        <w:t xml:space="preserve"> местных</w:t>
      </w:r>
      <w:r w:rsidR="00A16A13">
        <w:rPr>
          <w:rFonts w:ascii="Times New Roman" w:hAnsi="Times New Roman" w:cs="Times New Roman"/>
          <w:sz w:val="28"/>
          <w:szCs w:val="28"/>
        </w:rPr>
        <w:t xml:space="preserve"> территориальных органов в управлении государственной собственностью (республиканской и коммунальной областной). Для этого следовало бы, во-первых, рассмотреть вопросы наиболее выгодного использования объектов коммунальной собственности района, передать </w:t>
      </w:r>
      <w:r w:rsidR="00A16A13">
        <w:rPr>
          <w:rFonts w:ascii="Times New Roman" w:hAnsi="Times New Roman" w:cs="Times New Roman"/>
          <w:sz w:val="28"/>
          <w:szCs w:val="28"/>
        </w:rPr>
        <w:lastRenderedPageBreak/>
        <w:t xml:space="preserve">(продать) под соответствующие </w:t>
      </w:r>
      <w:r w:rsidR="00E1020E">
        <w:rPr>
          <w:rFonts w:ascii="Times New Roman" w:hAnsi="Times New Roman" w:cs="Times New Roman"/>
          <w:sz w:val="28"/>
          <w:szCs w:val="28"/>
        </w:rPr>
        <w:t>условия,</w:t>
      </w:r>
      <w:r w:rsidR="00A16A13">
        <w:rPr>
          <w:rFonts w:ascii="Times New Roman" w:hAnsi="Times New Roman" w:cs="Times New Roman"/>
          <w:sz w:val="28"/>
          <w:szCs w:val="28"/>
        </w:rPr>
        <w:t xml:space="preserve"> не используемые объекты, или организовать на их базе с привлечени</w:t>
      </w:r>
      <w:r w:rsidR="00743DCC">
        <w:rPr>
          <w:rFonts w:ascii="Times New Roman" w:hAnsi="Times New Roman" w:cs="Times New Roman"/>
          <w:sz w:val="28"/>
          <w:szCs w:val="28"/>
        </w:rPr>
        <w:t>ем частного капитала (инициатив</w:t>
      </w:r>
      <w:r w:rsidR="00A16A13">
        <w:rPr>
          <w:rFonts w:ascii="Times New Roman" w:hAnsi="Times New Roman" w:cs="Times New Roman"/>
          <w:sz w:val="28"/>
          <w:szCs w:val="28"/>
        </w:rPr>
        <w:t xml:space="preserve">ой) </w:t>
      </w:r>
      <w:r w:rsidR="00743DCC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A16A1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43DCC">
        <w:rPr>
          <w:rFonts w:ascii="Times New Roman" w:hAnsi="Times New Roman" w:cs="Times New Roman"/>
          <w:sz w:val="28"/>
          <w:szCs w:val="28"/>
        </w:rPr>
        <w:t>на основе</w:t>
      </w:r>
      <w:r w:rsidR="00A16A13">
        <w:rPr>
          <w:rFonts w:ascii="Times New Roman" w:hAnsi="Times New Roman" w:cs="Times New Roman"/>
          <w:sz w:val="28"/>
          <w:szCs w:val="28"/>
        </w:rPr>
        <w:t xml:space="preserve"> долевой собственност</w:t>
      </w:r>
      <w:r w:rsidR="00743DCC">
        <w:rPr>
          <w:rFonts w:ascii="Times New Roman" w:hAnsi="Times New Roman" w:cs="Times New Roman"/>
          <w:sz w:val="28"/>
          <w:szCs w:val="28"/>
        </w:rPr>
        <w:t>и</w:t>
      </w:r>
      <w:r w:rsidR="00A16A13">
        <w:rPr>
          <w:rFonts w:ascii="Times New Roman" w:hAnsi="Times New Roman" w:cs="Times New Roman"/>
          <w:sz w:val="28"/>
          <w:szCs w:val="28"/>
        </w:rPr>
        <w:t>.</w:t>
      </w:r>
    </w:p>
    <w:p w:rsidR="00A16A13" w:rsidRDefault="00A16A13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организовать </w:t>
      </w:r>
      <w:r w:rsidR="00697208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697208">
        <w:rPr>
          <w:rFonts w:ascii="Times New Roman" w:hAnsi="Times New Roman" w:cs="Times New Roman"/>
          <w:sz w:val="28"/>
          <w:szCs w:val="28"/>
        </w:rPr>
        <w:t xml:space="preserve">кадров, </w:t>
      </w:r>
      <w:r>
        <w:rPr>
          <w:rFonts w:ascii="Times New Roman" w:hAnsi="Times New Roman" w:cs="Times New Roman"/>
          <w:sz w:val="28"/>
          <w:szCs w:val="28"/>
        </w:rPr>
        <w:t>представителей исполкома в органах управления акционерных обществ – членов советов директоров (наблюдательных советов) и других организациях с долей коммунальной собственности, с целью повышения уровня управления этими организациями.</w:t>
      </w:r>
    </w:p>
    <w:p w:rsidR="00A16A13" w:rsidRDefault="00A16A13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В-третьих. В целях обеспечения оптимального сочетания интересов района и органов отраслевого (ведомственного) управления войти в соответствующие органы с ходатайством о передаче исполкому в доверительное управление до 50%акций (долей) принадлежащих государству.</w:t>
      </w:r>
    </w:p>
    <w:p w:rsidR="00EC7BB2" w:rsidRDefault="00EC7BB2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В-четвертых. Ввести</w:t>
      </w:r>
      <w:r w:rsidR="00743DC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практику оценки деятельности коммерческих организаций района и органов управления и</w:t>
      </w:r>
      <w:r w:rsidR="00743DC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 критерии: объем (рост) прибыли от реализации товаров (работ, услуг) и рост стоимости компании (долгосрочных и краткосрочных активов). При этом следует последовательно, по мере создания условий и уровня подготовки управленческих кадров, </w:t>
      </w:r>
      <w:r w:rsidR="00743DCC">
        <w:rPr>
          <w:rFonts w:ascii="Times New Roman" w:hAnsi="Times New Roman" w:cs="Times New Roman"/>
          <w:sz w:val="28"/>
          <w:szCs w:val="28"/>
        </w:rPr>
        <w:t xml:space="preserve">прекратить практику доведения 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743DC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указани</w:t>
      </w:r>
      <w:r w:rsidR="00743DC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ограничени</w:t>
      </w:r>
      <w:r w:rsidR="00743DC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="00743DCC">
        <w:rPr>
          <w:rFonts w:ascii="Times New Roman" w:hAnsi="Times New Roman" w:cs="Times New Roman"/>
          <w:sz w:val="28"/>
          <w:szCs w:val="28"/>
        </w:rPr>
        <w:t xml:space="preserve"> виде размера посевных площадей</w:t>
      </w:r>
      <w:r>
        <w:rPr>
          <w:rFonts w:ascii="Times New Roman" w:hAnsi="Times New Roman" w:cs="Times New Roman"/>
          <w:sz w:val="28"/>
          <w:szCs w:val="28"/>
        </w:rPr>
        <w:t xml:space="preserve"> под ту</w:t>
      </w:r>
      <w:r w:rsidR="00743D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иную культуру, закрепления сырьевых зон и т.д.) и стим</w:t>
      </w:r>
      <w:r w:rsidR="00743DCC">
        <w:rPr>
          <w:rFonts w:ascii="Times New Roman" w:hAnsi="Times New Roman" w:cs="Times New Roman"/>
          <w:sz w:val="28"/>
          <w:szCs w:val="28"/>
        </w:rPr>
        <w:t>улировать здоровую инициативу (</w:t>
      </w:r>
      <w:r>
        <w:rPr>
          <w:rFonts w:ascii="Times New Roman" w:hAnsi="Times New Roman" w:cs="Times New Roman"/>
          <w:sz w:val="28"/>
          <w:szCs w:val="28"/>
        </w:rPr>
        <w:t xml:space="preserve">в том числе свободная реализация продукции после выполнения государственного заказа). </w:t>
      </w:r>
      <w:r w:rsidR="00743DCC">
        <w:rPr>
          <w:rFonts w:ascii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рекомендовать органам управления коммерческих организаций с долей государства пересмотреть системы оплаты труда менеджеров в зависимости от результатов деятельности коммерческой организации (тариф, как государственная гарантия, плюс 5-10% от чистой прибыли, остающейся в распоряжении организации). В качестве дополнительных стимулов и мотивов можно рекомендовать дополнительное медицинское и пенсионное страхование менед</w:t>
      </w:r>
      <w:r w:rsidR="00743DCC">
        <w:rPr>
          <w:rFonts w:ascii="Times New Roman" w:hAnsi="Times New Roman" w:cs="Times New Roman"/>
          <w:sz w:val="28"/>
          <w:szCs w:val="28"/>
        </w:rPr>
        <w:t>жмента 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этих организаций.</w:t>
      </w:r>
    </w:p>
    <w:p w:rsidR="00EC7BB2" w:rsidRDefault="00EC7BB2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подходы в оплате труда и дополнительном стимулировании творческой инициативы могут использоваться и для работников государственных органов.</w:t>
      </w:r>
    </w:p>
    <w:p w:rsidR="00EC7BB2" w:rsidRDefault="00EC7BB2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органов местного управления и бизнес</w:t>
      </w:r>
      <w:r w:rsidR="004415C9">
        <w:rPr>
          <w:rFonts w:ascii="Times New Roman" w:hAnsi="Times New Roman" w:cs="Times New Roman"/>
          <w:sz w:val="28"/>
          <w:szCs w:val="28"/>
        </w:rPr>
        <w:t>-сообщества</w:t>
      </w:r>
      <w:r w:rsidR="00A11AC9">
        <w:rPr>
          <w:rFonts w:ascii="Times New Roman" w:hAnsi="Times New Roman" w:cs="Times New Roman"/>
          <w:sz w:val="28"/>
          <w:szCs w:val="28"/>
        </w:rPr>
        <w:t xml:space="preserve"> по мобилизации и наиболее эффективному использованию региональных ресурсов (трудовых, природных, накопительного капитала), а также создание условий для привлечения дополнительных, внешних ресурсов для повышения благосостояния населения </w:t>
      </w:r>
      <w:r w:rsidR="00A11AC9" w:rsidRPr="00743DCC">
        <w:rPr>
          <w:rFonts w:ascii="Times New Roman" w:hAnsi="Times New Roman" w:cs="Times New Roman"/>
          <w:b/>
          <w:sz w:val="28"/>
          <w:szCs w:val="28"/>
        </w:rPr>
        <w:t>составляет суть и определяет содержание региональной экономической политики</w:t>
      </w:r>
      <w:r w:rsidR="00A11AC9">
        <w:rPr>
          <w:rFonts w:ascii="Times New Roman" w:hAnsi="Times New Roman" w:cs="Times New Roman"/>
          <w:sz w:val="28"/>
          <w:szCs w:val="28"/>
        </w:rPr>
        <w:t>. Реализуется она через комплексы целенаправленных мероприятий, предусматривающих взаимодействие и взаимопонимание органов власти и бизнеса, основанн</w:t>
      </w:r>
      <w:r w:rsidR="00743DCC">
        <w:rPr>
          <w:rFonts w:ascii="Times New Roman" w:hAnsi="Times New Roman" w:cs="Times New Roman"/>
          <w:sz w:val="28"/>
          <w:szCs w:val="28"/>
        </w:rPr>
        <w:t xml:space="preserve">ое на сочетании </w:t>
      </w:r>
      <w:r w:rsidR="00A11AC9">
        <w:rPr>
          <w:rFonts w:ascii="Times New Roman" w:hAnsi="Times New Roman" w:cs="Times New Roman"/>
          <w:sz w:val="28"/>
          <w:szCs w:val="28"/>
        </w:rPr>
        <w:t xml:space="preserve"> личных (частных) и общественных (население района) интересов. </w:t>
      </w:r>
      <w:r w:rsidR="00A11AC9">
        <w:rPr>
          <w:rFonts w:ascii="Times New Roman" w:hAnsi="Times New Roman" w:cs="Times New Roman"/>
          <w:sz w:val="28"/>
          <w:szCs w:val="28"/>
        </w:rPr>
        <w:lastRenderedPageBreak/>
        <w:t>Перечень основных мероприятий по реализации проекта настоящей Дорожной карты прилага</w:t>
      </w:r>
      <w:r w:rsidR="00743DCC">
        <w:rPr>
          <w:rFonts w:ascii="Times New Roman" w:hAnsi="Times New Roman" w:cs="Times New Roman"/>
          <w:sz w:val="28"/>
          <w:szCs w:val="28"/>
        </w:rPr>
        <w:t>е</w:t>
      </w:r>
      <w:r w:rsidR="00A11AC9">
        <w:rPr>
          <w:rFonts w:ascii="Times New Roman" w:hAnsi="Times New Roman" w:cs="Times New Roman"/>
          <w:sz w:val="28"/>
          <w:szCs w:val="28"/>
        </w:rPr>
        <w:t>тся (при</w:t>
      </w:r>
      <w:r w:rsidR="00743DCC">
        <w:rPr>
          <w:rFonts w:ascii="Times New Roman" w:hAnsi="Times New Roman" w:cs="Times New Roman"/>
          <w:sz w:val="28"/>
          <w:szCs w:val="28"/>
        </w:rPr>
        <w:t>ложение</w:t>
      </w:r>
      <w:r w:rsidR="00A11AC9">
        <w:rPr>
          <w:rFonts w:ascii="Times New Roman" w:hAnsi="Times New Roman" w:cs="Times New Roman"/>
          <w:sz w:val="28"/>
          <w:szCs w:val="28"/>
        </w:rPr>
        <w:t xml:space="preserve"> на </w:t>
      </w:r>
      <w:r w:rsidR="00DC12DB">
        <w:rPr>
          <w:rFonts w:ascii="Times New Roman" w:hAnsi="Times New Roman" w:cs="Times New Roman"/>
          <w:sz w:val="28"/>
          <w:szCs w:val="28"/>
        </w:rPr>
        <w:t>7</w:t>
      </w:r>
      <w:r w:rsidR="00A11AC9">
        <w:rPr>
          <w:rFonts w:ascii="Times New Roman" w:hAnsi="Times New Roman" w:cs="Times New Roman"/>
          <w:sz w:val="28"/>
          <w:szCs w:val="28"/>
        </w:rPr>
        <w:t xml:space="preserve"> листах).</w:t>
      </w:r>
    </w:p>
    <w:p w:rsidR="00A11AC9" w:rsidRDefault="00A11AC9" w:rsidP="00AB476C">
      <w:pPr>
        <w:spacing w:after="0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</w:p>
    <w:p w:rsidR="00A11AC9" w:rsidRPr="00A11AC9" w:rsidRDefault="00A11AC9" w:rsidP="00A11A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AC9">
        <w:rPr>
          <w:rFonts w:ascii="Times New Roman" w:hAnsi="Times New Roman" w:cs="Times New Roman"/>
          <w:b/>
          <w:sz w:val="28"/>
          <w:szCs w:val="28"/>
        </w:rPr>
        <w:t>Механизмы, этапы и формы реализации Дорожной карты.</w:t>
      </w:r>
    </w:p>
    <w:p w:rsidR="00A11AC9" w:rsidRDefault="00A11AC9" w:rsidP="00A11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1AC9" w:rsidRDefault="00A11AC9" w:rsidP="00A11AC9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 по своему характеру и наз</w:t>
      </w:r>
      <w:r w:rsidR="00743DCC">
        <w:rPr>
          <w:rFonts w:ascii="Times New Roman" w:hAnsi="Times New Roman" w:cs="Times New Roman"/>
          <w:sz w:val="28"/>
          <w:szCs w:val="28"/>
        </w:rPr>
        <w:t>начению</w:t>
      </w:r>
      <w:r>
        <w:rPr>
          <w:rFonts w:ascii="Times New Roman" w:hAnsi="Times New Roman" w:cs="Times New Roman"/>
          <w:sz w:val="28"/>
          <w:szCs w:val="28"/>
        </w:rPr>
        <w:t xml:space="preserve"> является концептуальным, </w:t>
      </w:r>
      <w:r w:rsidRPr="00743DCC">
        <w:rPr>
          <w:rFonts w:ascii="Times New Roman" w:hAnsi="Times New Roman" w:cs="Times New Roman"/>
          <w:b/>
          <w:sz w:val="28"/>
          <w:szCs w:val="28"/>
        </w:rPr>
        <w:t>предплановым документом</w:t>
      </w:r>
      <w:r>
        <w:rPr>
          <w:rFonts w:ascii="Times New Roman" w:hAnsi="Times New Roman" w:cs="Times New Roman"/>
          <w:sz w:val="28"/>
          <w:szCs w:val="28"/>
        </w:rPr>
        <w:t>. В проекте документа целесообразно максимально учесть мнения экспертов, специалистов, работников государственного управления, субъектов предпринимательства, представителей общественных объединений</w:t>
      </w:r>
      <w:r w:rsidR="00743DC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Поэтому предлагаемый проект целесообразно обсудить на созданной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Пружанском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райисполкоме экспертном совете, а также в отделах и комиссиях райисполкома.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должно способствовать согласованию разнообразных и противоречивых </w:t>
      </w:r>
      <w:r w:rsidR="00CC553B">
        <w:rPr>
          <w:rFonts w:ascii="Times New Roman" w:hAnsi="Times New Roman" w:cs="Times New Roman"/>
          <w:sz w:val="28"/>
          <w:szCs w:val="28"/>
        </w:rPr>
        <w:t>интересов, консолид</w:t>
      </w:r>
      <w:r w:rsidR="00743DCC">
        <w:rPr>
          <w:rFonts w:ascii="Times New Roman" w:hAnsi="Times New Roman" w:cs="Times New Roman"/>
          <w:sz w:val="28"/>
          <w:szCs w:val="28"/>
        </w:rPr>
        <w:t>ировать</w:t>
      </w:r>
      <w:r w:rsidR="00CC553B">
        <w:rPr>
          <w:rFonts w:ascii="Times New Roman" w:hAnsi="Times New Roman" w:cs="Times New Roman"/>
          <w:sz w:val="28"/>
          <w:szCs w:val="28"/>
        </w:rPr>
        <w:t xml:space="preserve"> и заинтересованн</w:t>
      </w:r>
      <w:r w:rsidR="00743DCC">
        <w:rPr>
          <w:rFonts w:ascii="Times New Roman" w:hAnsi="Times New Roman" w:cs="Times New Roman"/>
          <w:sz w:val="28"/>
          <w:szCs w:val="28"/>
        </w:rPr>
        <w:t>ость</w:t>
      </w:r>
      <w:r w:rsidR="00CC553B">
        <w:rPr>
          <w:rFonts w:ascii="Times New Roman" w:hAnsi="Times New Roman" w:cs="Times New Roman"/>
          <w:sz w:val="28"/>
          <w:szCs w:val="28"/>
        </w:rPr>
        <w:t xml:space="preserve"> большинств</w:t>
      </w:r>
      <w:r w:rsidR="00743DCC">
        <w:rPr>
          <w:rFonts w:ascii="Times New Roman" w:hAnsi="Times New Roman" w:cs="Times New Roman"/>
          <w:sz w:val="28"/>
          <w:szCs w:val="28"/>
        </w:rPr>
        <w:t>о</w:t>
      </w:r>
      <w:r w:rsidR="00CC553B">
        <w:rPr>
          <w:rFonts w:ascii="Times New Roman" w:hAnsi="Times New Roman" w:cs="Times New Roman"/>
          <w:sz w:val="28"/>
          <w:szCs w:val="28"/>
        </w:rPr>
        <w:t xml:space="preserve"> участников и разработчиков в достижении поставленных в проекте целей и задач.</w:t>
      </w:r>
    </w:p>
    <w:p w:rsidR="00CC553B" w:rsidRDefault="00CC553B" w:rsidP="00A11AC9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Доработанный с учетом первого этапа обсуждения проект Дорожной карты предлагается обсудить на заседании Пружанского райисполкома, также опубликовать в районной газете для ознакомления широкой общественности и населения, а затем положить в основу Программы социально-экономического развития района.</w:t>
      </w:r>
    </w:p>
    <w:p w:rsidR="0055675B" w:rsidRDefault="00CC553B" w:rsidP="00A11AC9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Согласованные мероприятия Дорожной карты должны найти свое отражение в планах действий субъектов хозяйствования и получить поддержку со стороны соответствующих районных и других вышестоящих органов.</w:t>
      </w:r>
    </w:p>
    <w:p w:rsidR="0055675B" w:rsidRDefault="00556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675B" w:rsidRDefault="0055675B" w:rsidP="0055675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  <w:sectPr w:rsidR="0055675B" w:rsidSect="00E6762C">
          <w:footerReference w:type="default" r:id="rId8"/>
          <w:pgSz w:w="11906" w:h="16838"/>
          <w:pgMar w:top="1134" w:right="850" w:bottom="567" w:left="1276" w:header="708" w:footer="708" w:gutter="0"/>
          <w:cols w:space="708"/>
          <w:docGrid w:linePitch="360"/>
        </w:sectPr>
      </w:pPr>
    </w:p>
    <w:p w:rsidR="0055675B" w:rsidRDefault="0055675B" w:rsidP="0055675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ПРОЕКТ</w:t>
      </w:r>
    </w:p>
    <w:p w:rsidR="0055675B" w:rsidRPr="00404338" w:rsidRDefault="0055675B" w:rsidP="00556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338">
        <w:rPr>
          <w:rFonts w:ascii="Times New Roman" w:hAnsi="Times New Roman" w:cs="Times New Roman"/>
          <w:b/>
          <w:sz w:val="32"/>
          <w:szCs w:val="32"/>
        </w:rPr>
        <w:t xml:space="preserve">Перечень основных мероприятий по реализации проекта </w:t>
      </w:r>
    </w:p>
    <w:p w:rsidR="0055675B" w:rsidRPr="00404338" w:rsidRDefault="0055675B" w:rsidP="00556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338">
        <w:rPr>
          <w:rFonts w:ascii="Times New Roman" w:hAnsi="Times New Roman" w:cs="Times New Roman"/>
          <w:b/>
          <w:sz w:val="32"/>
          <w:szCs w:val="32"/>
        </w:rPr>
        <w:t>Дорожной карты социально-экономического развития Пружанского района.</w:t>
      </w:r>
    </w:p>
    <w:p w:rsidR="0055675B" w:rsidRDefault="0055675B" w:rsidP="0055675B"/>
    <w:tbl>
      <w:tblPr>
        <w:tblStyle w:val="ad"/>
        <w:tblW w:w="15134" w:type="dxa"/>
        <w:tblLook w:val="04A0"/>
      </w:tblPr>
      <w:tblGrid>
        <w:gridCol w:w="959"/>
        <w:gridCol w:w="5400"/>
        <w:gridCol w:w="4275"/>
        <w:gridCol w:w="4500"/>
      </w:tblGrid>
      <w:tr w:rsidR="0055675B" w:rsidTr="0036120B">
        <w:trPr>
          <w:cantSplit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043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0433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043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00" w:type="dxa"/>
          </w:tcPr>
          <w:p w:rsidR="0055675B" w:rsidRDefault="0055675B" w:rsidP="0036120B">
            <w:pPr>
              <w:jc w:val="center"/>
            </w:pPr>
            <w:r w:rsidRPr="00A63DD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4275" w:type="dxa"/>
          </w:tcPr>
          <w:p w:rsidR="0055675B" w:rsidRDefault="0055675B" w:rsidP="0036120B">
            <w:pPr>
              <w:jc w:val="center"/>
            </w:pPr>
            <w:r w:rsidRPr="00A63DD0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4500" w:type="dxa"/>
          </w:tcPr>
          <w:p w:rsidR="0055675B" w:rsidRDefault="0055675B" w:rsidP="0036120B">
            <w:pPr>
              <w:jc w:val="center"/>
            </w:pPr>
            <w:r w:rsidRPr="00A63DD0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ресурсы и условия</w:t>
            </w:r>
          </w:p>
        </w:tc>
      </w:tr>
      <w:tr w:rsidR="0055675B" w:rsidRPr="00DD4715" w:rsidTr="0036120B">
        <w:trPr>
          <w:cantSplit/>
          <w:tblHeader/>
        </w:trPr>
        <w:tc>
          <w:tcPr>
            <w:tcW w:w="959" w:type="dxa"/>
          </w:tcPr>
          <w:p w:rsidR="0055675B" w:rsidRPr="00DD4715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7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</w:tcPr>
          <w:p w:rsidR="0055675B" w:rsidRPr="00DD4715" w:rsidRDefault="0055675B" w:rsidP="00361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7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5" w:type="dxa"/>
          </w:tcPr>
          <w:p w:rsidR="0055675B" w:rsidRPr="00DD4715" w:rsidRDefault="0055675B" w:rsidP="00361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7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0" w:type="dxa"/>
          </w:tcPr>
          <w:p w:rsidR="0055675B" w:rsidRPr="00DD4715" w:rsidRDefault="0055675B" w:rsidP="00361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7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675B" w:rsidTr="0036120B">
        <w:trPr>
          <w:cantSplit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5" w:type="dxa"/>
            <w:gridSpan w:val="3"/>
          </w:tcPr>
          <w:p w:rsidR="0055675B" w:rsidRPr="009A735B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564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  <w:r w:rsidRPr="009A735B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значительных объемов производимых в районе сельскохозяйственной</w:t>
            </w:r>
          </w:p>
          <w:p w:rsidR="0055675B" w:rsidRDefault="0055675B" w:rsidP="00361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5B">
              <w:rPr>
                <w:rFonts w:ascii="Times New Roman" w:hAnsi="Times New Roman" w:cs="Times New Roman"/>
                <w:b/>
                <w:sz w:val="28"/>
                <w:szCs w:val="28"/>
              </w:rPr>
              <w:t>продукции и сырья создают хорошую основу для развития перерабатывающей промышленности.</w:t>
            </w:r>
          </w:p>
          <w:p w:rsidR="0055675B" w:rsidRDefault="0055675B" w:rsidP="0036120B"/>
        </w:tc>
      </w:tr>
      <w:tr w:rsidR="0055675B" w:rsidTr="0036120B">
        <w:trPr>
          <w:cantSplit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433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400" w:type="dxa"/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технико-экономическое обоснованное и организовать создание в ОАО «Журавлиное»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Клепачи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 привлечением инвесторов предприятия по переработке мяса КРС и свиней.</w:t>
            </w:r>
          </w:p>
          <w:p w:rsidR="0055675B" w:rsidRDefault="0055675B" w:rsidP="0036120B"/>
        </w:tc>
        <w:tc>
          <w:tcPr>
            <w:tcW w:w="4275" w:type="dxa"/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10 голов КРС или 15 голов свиней в смену с получением продуктов: колбаса, сосиски, полуфабрикаты, копченые деликатесы, мясо на кости,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субпродукты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очищенные для различных рынков.</w:t>
            </w:r>
          </w:p>
          <w:p w:rsidR="0055675B" w:rsidRDefault="0055675B" w:rsidP="0036120B"/>
        </w:tc>
        <w:tc>
          <w:tcPr>
            <w:tcW w:w="4500" w:type="dxa"/>
          </w:tcPr>
          <w:p w:rsidR="0055675B" w:rsidRPr="00117DE2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117D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Варианты:</w:t>
            </w:r>
          </w:p>
          <w:p w:rsidR="0055675B" w:rsidRPr="00117DE2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117D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Модульный комплекс М1000 компании «</w:t>
            </w:r>
            <w:proofErr w:type="spellStart"/>
            <w:r w:rsidRPr="00117D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Колакс</w:t>
            </w:r>
            <w:proofErr w:type="spellEnd"/>
            <w:r w:rsidRPr="00117D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» (Россия) стоимостью от 10 млн. </w:t>
            </w:r>
            <w:r w:rsidRPr="00117DE2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RUB</w:t>
            </w:r>
            <w:r w:rsidRPr="00117D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(примерно 200 тыс. долл.)</w:t>
            </w:r>
          </w:p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</w:pPr>
            <w:r w:rsidRPr="00117D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Мин</w:t>
            </w:r>
            <w:proofErr w:type="gramStart"/>
            <w:r w:rsidRPr="00117D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и-</w:t>
            </w:r>
            <w:proofErr w:type="gramEnd"/>
            <w:r w:rsidRPr="00117D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мясоперерабатывающий завод производства </w:t>
            </w:r>
            <w:r w:rsidRPr="00117DE2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EOROMASZ</w:t>
            </w:r>
            <w:r w:rsidRPr="008564C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17DE2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FOOD</w:t>
            </w:r>
            <w:r w:rsidRPr="00117D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, (Польша, примерно 110 тыс. Евро).</w:t>
            </w:r>
          </w:p>
        </w:tc>
      </w:tr>
      <w:tr w:rsidR="0055675B" w:rsidTr="0036120B">
        <w:trPr>
          <w:cantSplit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433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400" w:type="dxa"/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технико-экономическое обоснование и организовать создание в ОАО «Ружаны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мини-завода по переработке сырого молока и получению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цельно-молочной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продукции, кефира, йогурта и др.</w:t>
            </w:r>
          </w:p>
        </w:tc>
        <w:tc>
          <w:tcPr>
            <w:tcW w:w="4275" w:type="dxa"/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Создания новых рабочих мест, сокращение транспортных расходов, насыщение местного рынка, увеличение доходов бюджета.</w:t>
            </w:r>
          </w:p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55675B" w:rsidRPr="00754029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на долевой основе инвестиций, согласование вопросов сырьевых зон и требований надзорных органов.</w:t>
            </w:r>
          </w:p>
        </w:tc>
      </w:tr>
      <w:tr w:rsidR="0055675B" w:rsidTr="0036120B">
        <w:trPr>
          <w:cantSplit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433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400" w:type="dxa"/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технико-экономическое обоснование и организовать создание в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ружаны мини-завода по переработке семян рапса и льна и производству растительного масла из этого сырья</w:t>
            </w:r>
          </w:p>
        </w:tc>
        <w:tc>
          <w:tcPr>
            <w:tcW w:w="4275" w:type="dxa"/>
          </w:tcPr>
          <w:p w:rsidR="0055675B" w:rsidRPr="00DD4715" w:rsidRDefault="0055675B" w:rsidP="0036120B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DD471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Создание новых рабочих мест, получение ликвидной, пользующейся спросом продукции  - рапсового и льняного масла и доходов предприятия и бюджета.</w:t>
            </w:r>
          </w:p>
        </w:tc>
        <w:tc>
          <w:tcPr>
            <w:tcW w:w="4500" w:type="dxa"/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на долевой основе инвестиций, согласование вопросов и требований надзорных органов.</w:t>
            </w:r>
          </w:p>
        </w:tc>
      </w:tr>
      <w:tr w:rsidR="0055675B" w:rsidRPr="00117DE2" w:rsidTr="0036120B">
        <w:trPr>
          <w:cantSplit/>
          <w:tblHeader/>
        </w:trPr>
        <w:tc>
          <w:tcPr>
            <w:tcW w:w="959" w:type="dxa"/>
          </w:tcPr>
          <w:p w:rsidR="0055675B" w:rsidRPr="00117DE2" w:rsidRDefault="0055675B" w:rsidP="003612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400" w:type="dxa"/>
          </w:tcPr>
          <w:p w:rsidR="0055675B" w:rsidRPr="00117DE2" w:rsidRDefault="0055675B" w:rsidP="0036120B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5" w:type="dxa"/>
          </w:tcPr>
          <w:p w:rsidR="0055675B" w:rsidRPr="00117DE2" w:rsidRDefault="0055675B" w:rsidP="0036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0" w:type="dxa"/>
          </w:tcPr>
          <w:p w:rsidR="0055675B" w:rsidRPr="00117DE2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55675B" w:rsidTr="0036120B">
        <w:trPr>
          <w:cantSplit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5B" w:rsidRPr="007219E2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1.4.</w:t>
            </w:r>
          </w:p>
        </w:tc>
        <w:tc>
          <w:tcPr>
            <w:tcW w:w="5400" w:type="dxa"/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Проработать с участием ОАО «Пружанский консервный завод», РАЙПО и другими заинтересованными вопрос развития мощностей по переработке картофеля и овощей, в том числе на основе быстрой заморозки.</w:t>
            </w:r>
          </w:p>
        </w:tc>
        <w:tc>
          <w:tcPr>
            <w:tcW w:w="4275" w:type="dxa"/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новых рабочих мест, получение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импорто-замещающей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продукции, доходов учредителей и бюджета.</w:t>
            </w:r>
          </w:p>
        </w:tc>
        <w:tc>
          <w:tcPr>
            <w:tcW w:w="4500" w:type="dxa"/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на долевой основе инвестиций, в т.ч. иностранных.</w:t>
            </w:r>
          </w:p>
        </w:tc>
      </w:tr>
      <w:tr w:rsidR="0055675B" w:rsidTr="0036120B">
        <w:trPr>
          <w:cantSplit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4338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400" w:type="dxa"/>
          </w:tcPr>
          <w:p w:rsidR="0055675B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возможность и целесообразность создания территориального кластера по производству овощных соков (морковь, свекла, тыква и др.) и другой овощной продукции, в том числе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сырья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заготавливаемого у мелкотоварных производителей личных подсобных (ЛПХ) и фермерских хозяйств.</w:t>
            </w:r>
          </w:p>
        </w:tc>
        <w:tc>
          <w:tcPr>
            <w:tcW w:w="4275" w:type="dxa"/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новой производственно-коммерческой деятельности на основе узкой специализации и общей заинтересованности в конечных результатах.</w:t>
            </w:r>
          </w:p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организационно-разъяснительной работы, выработка Положения и условий функционирования кластера, определение коллектива участников и головной (базовой) организации.</w:t>
            </w:r>
          </w:p>
        </w:tc>
      </w:tr>
      <w:tr w:rsidR="0055675B" w:rsidTr="0036120B">
        <w:trPr>
          <w:cantSplit/>
          <w:trHeight w:val="1409"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4338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400" w:type="dxa"/>
          </w:tcPr>
          <w:p w:rsidR="0055675B" w:rsidRPr="00117DE2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Поддержать инициативу ряда фермерских хозяйств по организации территориального кластера по производству и переработке плодов и ягод (клубники, малины, смородины и др.).</w:t>
            </w:r>
          </w:p>
        </w:tc>
        <w:tc>
          <w:tcPr>
            <w:tcW w:w="4275" w:type="dxa"/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029">
              <w:rPr>
                <w:rFonts w:ascii="Times New Roman" w:hAnsi="Times New Roman" w:cs="Times New Roman"/>
                <w:sz w:val="28"/>
                <w:szCs w:val="28"/>
              </w:rPr>
              <w:t>Увеличение объемов выращивания, продаж и переработки плодов и ягод, в том числе поставок на экспорт.</w:t>
            </w:r>
          </w:p>
        </w:tc>
        <w:tc>
          <w:tcPr>
            <w:tcW w:w="4500" w:type="dxa"/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с участием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 в райисполкоме, определить и осуществить необходимые меры и решения по поддержке.</w:t>
            </w:r>
          </w:p>
        </w:tc>
      </w:tr>
      <w:tr w:rsidR="0055675B" w:rsidTr="0036120B">
        <w:trPr>
          <w:cantSplit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5B" w:rsidRPr="00404338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4338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400" w:type="dxa"/>
          </w:tcPr>
          <w:p w:rsidR="0055675B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Проработать с участием ГЛХУ «Пружанский лесхоз», РАЙПО и других заинтересованных вопросы увеличения заготовки, переработки и реализации дикорастущих грибов и ягод, продукции побочного пользования лесного хозяйства (меда, рыбы и т.д.)</w:t>
            </w:r>
          </w:p>
        </w:tc>
        <w:tc>
          <w:tcPr>
            <w:tcW w:w="4275" w:type="dxa"/>
          </w:tcPr>
          <w:p w:rsidR="0055675B" w:rsidRPr="00754029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комплекса мер совместных действий с участием и поддержкой райисполкома и вышестоящих областных и республиканских органов.</w:t>
            </w:r>
          </w:p>
        </w:tc>
        <w:tc>
          <w:tcPr>
            <w:tcW w:w="4500" w:type="dxa"/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Заинтересованное и творческое участие причастных, коллективов и населения района.</w:t>
            </w:r>
          </w:p>
        </w:tc>
      </w:tr>
      <w:tr w:rsidR="0055675B" w:rsidRPr="00117DE2" w:rsidTr="0036120B">
        <w:trPr>
          <w:cantSplit/>
          <w:tblHeader/>
        </w:trPr>
        <w:tc>
          <w:tcPr>
            <w:tcW w:w="959" w:type="dxa"/>
          </w:tcPr>
          <w:p w:rsidR="0055675B" w:rsidRPr="00117DE2" w:rsidRDefault="0055675B" w:rsidP="0036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3"/>
          </w:tcPr>
          <w:p w:rsidR="0055675B" w:rsidRPr="008564C5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564C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Актуальной задачей остается проблема вовлечения в хозяйственный оборот недвижимого имущества и земель бывших военных городков (конверсия демилитаризованных территорий)</w:t>
            </w:r>
          </w:p>
        </w:tc>
      </w:tr>
      <w:tr w:rsidR="0055675B" w:rsidRPr="00117DE2" w:rsidTr="0036120B">
        <w:trPr>
          <w:cantSplit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33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400" w:type="dxa"/>
          </w:tcPr>
          <w:p w:rsidR="0055675B" w:rsidRPr="008564C5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4C5">
              <w:rPr>
                <w:rFonts w:ascii="Times New Roman" w:hAnsi="Times New Roman" w:cs="Times New Roman"/>
                <w:sz w:val="28"/>
                <w:szCs w:val="28"/>
              </w:rPr>
              <w:t>Разработать и ввести в действие решения</w:t>
            </w:r>
          </w:p>
        </w:tc>
        <w:tc>
          <w:tcPr>
            <w:tcW w:w="4275" w:type="dxa"/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более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выгодные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</w:tc>
        <w:tc>
          <w:tcPr>
            <w:tcW w:w="4500" w:type="dxa"/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решения Совета</w:t>
            </w:r>
          </w:p>
        </w:tc>
      </w:tr>
      <w:tr w:rsidR="0055675B" w:rsidRPr="00117DE2" w:rsidTr="0036120B">
        <w:trPr>
          <w:cantSplit/>
          <w:tblHeader/>
        </w:trPr>
        <w:tc>
          <w:tcPr>
            <w:tcW w:w="959" w:type="dxa"/>
          </w:tcPr>
          <w:p w:rsidR="0055675B" w:rsidRPr="00117DE2" w:rsidRDefault="0055675B" w:rsidP="0036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400" w:type="dxa"/>
          </w:tcPr>
          <w:p w:rsidR="0055675B" w:rsidRPr="00117DE2" w:rsidRDefault="0055675B" w:rsidP="0036120B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5" w:type="dxa"/>
          </w:tcPr>
          <w:p w:rsidR="0055675B" w:rsidRPr="00117DE2" w:rsidRDefault="0055675B" w:rsidP="0036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0" w:type="dxa"/>
          </w:tcPr>
          <w:p w:rsidR="0055675B" w:rsidRPr="00117DE2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55675B" w:rsidRPr="00117DE2" w:rsidTr="0036120B">
        <w:trPr>
          <w:cantSplit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55675B" w:rsidRPr="008564C5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4C5">
              <w:rPr>
                <w:rFonts w:ascii="Times New Roman" w:hAnsi="Times New Roman" w:cs="Times New Roman"/>
                <w:sz w:val="28"/>
                <w:szCs w:val="28"/>
              </w:rPr>
              <w:t>Пружанского Совета районных депутатов по созданию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привлекательных условий для инвестиций на </w:t>
            </w:r>
            <w:r w:rsidRPr="009C7B25">
              <w:rPr>
                <w:rFonts w:ascii="Times New Roman" w:hAnsi="Times New Roman" w:cs="Times New Roman"/>
                <w:sz w:val="28"/>
                <w:szCs w:val="28"/>
              </w:rPr>
              <w:t>территориях бывших военных городков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по введению особого режима местных налогов для субъектов хозяйствования, передаче в собственность (пользование) неиспользуемого  имущества </w:t>
            </w:r>
            <w:r w:rsidRPr="009C7B25">
              <w:rPr>
                <w:rFonts w:ascii="Times New Roman" w:hAnsi="Times New Roman" w:cs="Times New Roman"/>
                <w:sz w:val="28"/>
                <w:szCs w:val="28"/>
              </w:rPr>
              <w:t>бывших военных городков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договоров государственно-частного партнерства.</w:t>
            </w:r>
          </w:p>
        </w:tc>
        <w:tc>
          <w:tcPr>
            <w:tcW w:w="4275" w:type="dxa"/>
          </w:tcPr>
          <w:p w:rsidR="0055675B" w:rsidRPr="008564C5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сравнению с другими территориями условия для инвестиций, тем самым привлечь в экономику района внешние инвестиции, позволяющие получить новые рабочие места и улучшить занятость.</w:t>
            </w:r>
          </w:p>
        </w:tc>
        <w:tc>
          <w:tcPr>
            <w:tcW w:w="4500" w:type="dxa"/>
          </w:tcPr>
          <w:p w:rsidR="0055675B" w:rsidRPr="008564C5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районных депутатов о введении на срок не менее 5 лет особого режима местных налогов на недвижимость и землю, а также о безвозмездной передаче в собственность инвесторов неиспользуемого  имущества </w:t>
            </w:r>
            <w:r w:rsidRPr="009C7B25">
              <w:rPr>
                <w:rFonts w:ascii="Times New Roman" w:hAnsi="Times New Roman" w:cs="Times New Roman"/>
                <w:sz w:val="28"/>
                <w:szCs w:val="28"/>
              </w:rPr>
              <w:t>бывших военных городков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договорной основе.</w:t>
            </w:r>
          </w:p>
        </w:tc>
      </w:tr>
      <w:tr w:rsidR="0055675B" w:rsidRPr="00117DE2" w:rsidTr="0036120B">
        <w:trPr>
          <w:cantSplit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33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400" w:type="dxa"/>
          </w:tcPr>
          <w:p w:rsidR="0055675B" w:rsidRPr="008564C5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широкое информирование потенциальных инвесторов о новых условиях для инвестиционной и хозяйственной деятельности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Пружанском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районе.</w:t>
            </w:r>
          </w:p>
        </w:tc>
        <w:tc>
          <w:tcPr>
            <w:tcW w:w="4275" w:type="dxa"/>
          </w:tcPr>
          <w:p w:rsidR="0055675B" w:rsidRPr="008564C5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Широкое привлечение внимания инвесторов к новым, более выгодным по сравнению с другими районами, условиям для инвестиционной деятельности.</w:t>
            </w:r>
          </w:p>
        </w:tc>
        <w:tc>
          <w:tcPr>
            <w:tcW w:w="4500" w:type="dxa"/>
          </w:tcPr>
          <w:p w:rsidR="0055675B" w:rsidRPr="008564C5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инвестиционных возможностей Пружанского района на различных экономических и инвестиционных форумах, на сайте райисполкома и других сайтах, в том числе БСПН им. Кунявского.</w:t>
            </w:r>
          </w:p>
        </w:tc>
      </w:tr>
      <w:tr w:rsidR="0055675B" w:rsidRPr="00117DE2" w:rsidTr="0036120B">
        <w:trPr>
          <w:cantSplit/>
          <w:tblHeader/>
        </w:trPr>
        <w:tc>
          <w:tcPr>
            <w:tcW w:w="959" w:type="dxa"/>
          </w:tcPr>
          <w:p w:rsidR="0055675B" w:rsidRPr="00864C04" w:rsidRDefault="0055675B" w:rsidP="003612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C04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400" w:type="dxa"/>
          </w:tcPr>
          <w:p w:rsidR="0055675B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работу по заключению дополнительных соглашений, предусматривающих ускорение реализации ранее заключенных инвестиционных договоров, 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675B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«Экологические материалы»;</w:t>
            </w:r>
          </w:p>
          <w:p w:rsidR="0055675B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«Сады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Прибужья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5675B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ФрутСкладИнвест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5675B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«Компания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5675B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«Универсум Бел»;</w:t>
            </w:r>
          </w:p>
          <w:p w:rsidR="0055675B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Трейд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5675B" w:rsidRPr="008564C5" w:rsidRDefault="0055675B" w:rsidP="0036120B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55675B" w:rsidRPr="008564C5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процессов создания и развития коммерческих организаций, осуществляющих конверсию демилитаризованных территорий.</w:t>
            </w:r>
          </w:p>
        </w:tc>
        <w:tc>
          <w:tcPr>
            <w:tcW w:w="4500" w:type="dxa"/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на высоком уровне переговоры с инвесторами и собственниками названных коммерческих организаций на предмет интенсификации действующих инвестиционных договоров.</w:t>
            </w:r>
          </w:p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75B" w:rsidRPr="008564C5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75B" w:rsidRPr="00117DE2" w:rsidTr="0036120B">
        <w:trPr>
          <w:cantSplit/>
          <w:tblHeader/>
        </w:trPr>
        <w:tc>
          <w:tcPr>
            <w:tcW w:w="959" w:type="dxa"/>
          </w:tcPr>
          <w:p w:rsidR="0055675B" w:rsidRPr="00117DE2" w:rsidRDefault="0055675B" w:rsidP="0036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400" w:type="dxa"/>
          </w:tcPr>
          <w:p w:rsidR="0055675B" w:rsidRPr="00117DE2" w:rsidRDefault="0055675B" w:rsidP="0036120B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5" w:type="dxa"/>
          </w:tcPr>
          <w:p w:rsidR="0055675B" w:rsidRPr="00117DE2" w:rsidRDefault="0055675B" w:rsidP="0036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0" w:type="dxa"/>
          </w:tcPr>
          <w:p w:rsidR="0055675B" w:rsidRPr="00117DE2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959" w:type="dxa"/>
          </w:tcPr>
          <w:p w:rsidR="0055675B" w:rsidRPr="008564C5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5" w:type="dxa"/>
            <w:gridSpan w:val="3"/>
          </w:tcPr>
          <w:p w:rsidR="0055675B" w:rsidRPr="00894888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8564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894888">
              <w:rPr>
                <w:rFonts w:ascii="Times New Roman" w:hAnsi="Times New Roman" w:cs="Times New Roman"/>
                <w:b/>
                <w:sz w:val="28"/>
                <w:szCs w:val="28"/>
              </w:rPr>
              <w:t>Учитывая трансграничное географическое расположение района и уникальную природу,</w:t>
            </w:r>
          </w:p>
          <w:p w:rsidR="0055675B" w:rsidRPr="00894888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весьма актуально оздоровление окружающей природной среды и обеспечение </w:t>
            </w:r>
          </w:p>
          <w:p w:rsidR="0055675B" w:rsidRPr="00894888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894888">
              <w:rPr>
                <w:rFonts w:ascii="Times New Roman" w:hAnsi="Times New Roman" w:cs="Times New Roman"/>
                <w:b/>
                <w:sz w:val="28"/>
                <w:szCs w:val="28"/>
              </w:rPr>
              <w:t>кологической безопасности региона.</w:t>
            </w: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4338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технико-экономическое обоснование и организовать создание на базе крупных животноводческих комплексов в ОАО «Журавлиное» и ОАО «Ружаны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мини-заводов по переработке отходов и получению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биогаза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органических удобрений.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Утилизация отходов и получение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биогаза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характеристикам близкого к природному газу, который используется для получения тепла, электроэнергии, а также натуральных и высокоэффективных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биоудобрений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Позволяет также предотвратить выброс метана в атмосферу и предотвращение глобального потепления.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Варианты:</w:t>
            </w:r>
          </w:p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Биогазовая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Росбиогаз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(Россия)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когенерационной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станцией, общей стоимостью около 10млн. Евро;</w:t>
            </w:r>
          </w:p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Агробио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газ» (Россия); </w:t>
            </w:r>
          </w:p>
          <w:p w:rsidR="0055675B" w:rsidRPr="00754029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Экотэнк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(Украина).</w:t>
            </w: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4338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технико-экономическое обоснование и организовать работу по созданию в КУПП «Коммунальник» мусороперерабатывающего завода по переработке твердых бытовых коммунальных отходов (ТБО) и получению товарной продукции из них.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предотвращения загрязнения окружающей среды.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Варианты:</w:t>
            </w:r>
          </w:p>
          <w:p w:rsidR="0055675B" w:rsidRPr="006D79A5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Завод МПЗ-10 000, или МПЗ-5000 (Россия) стоимостью примерно 1,2 млрд.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Организация финансирования на основе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краудфандинга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(средств субъектов хозяйствования и населения).</w:t>
            </w: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15134" w:type="dxa"/>
            <w:gridSpan w:val="4"/>
          </w:tcPr>
          <w:p w:rsidR="0055675B" w:rsidRPr="00404338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3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8564C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04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Наличие памятников истории,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уникальная</w:t>
            </w:r>
            <w:r w:rsidRPr="00404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природа являются</w:t>
            </w:r>
          </w:p>
          <w:p w:rsidR="0055675B" w:rsidRPr="00404338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338">
              <w:rPr>
                <w:rFonts w:ascii="Times New Roman" w:hAnsi="Times New Roman" w:cs="Times New Roman"/>
                <w:b/>
                <w:sz w:val="28"/>
                <w:szCs w:val="28"/>
              </w:rPr>
              <w:t>привлекательными условиями для развития туризма.</w:t>
            </w: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959" w:type="dxa"/>
          </w:tcPr>
          <w:p w:rsidR="0055675B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 w:rsidRPr="00404338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Разработать, обсудить и принять на заседании исполкома Концепцию развития туризма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Пружанском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как составной части туристической зоны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реализация целевой Программы развития туризма в районе. Оценка перспектив развития туризма как сферы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инициативной группы, выделение бюджетных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привлечения специалистов туристического бизнеса.</w:t>
            </w:r>
          </w:p>
        </w:tc>
      </w:tr>
      <w:tr w:rsidR="0055675B" w:rsidRPr="00A63DD0" w:rsidTr="0036120B">
        <w:trPr>
          <w:cantSplit/>
          <w:trHeight w:val="136"/>
          <w:tblHeader/>
        </w:trPr>
        <w:tc>
          <w:tcPr>
            <w:tcW w:w="959" w:type="dxa"/>
          </w:tcPr>
          <w:p w:rsidR="0055675B" w:rsidRPr="00117DE2" w:rsidRDefault="0055675B" w:rsidP="0036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Pr="00117DE2" w:rsidRDefault="0055675B" w:rsidP="0036120B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Pr="00117DE2" w:rsidRDefault="0055675B" w:rsidP="0036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Pr="00117DE2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Еврорегион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«Беловежская пуща», предусмотреть в ней: </w:t>
            </w:r>
          </w:p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оценку сложившегося потенциала спортивно-оздоровительного, историко-культурного,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охотничьского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туризма;</w:t>
            </w:r>
          </w:p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внутреннего и международного туризма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экологической деятельности приносящей доход.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404338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Pr="00320BB9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на основе государственно-частного партнерства разработку и представление (рекламу) локальных туристических маршрутов на основе уже имеющегося потенциала, в том числе музея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Ружанский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дворцовый комплекс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музея-усадьбы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Пружанск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856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палац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к» и др. достопримечательностей (Шерешево,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Успам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Бацькаушчыны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Стойлы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работы по популяризации туризма и достопримечательных мест Пружанского района.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и информационная поддержка инициативной группы.</w:t>
            </w: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404338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на основе государственно-частного партнерства (с участием капитала райисполкома) коммерческую организацию – единого туроператора для организации туристического бизнеса в районе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деловых партнерских отношений с туроператорами Бреста, Минска, других стран, а также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турагентами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субъектами района.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партнерских организаций соучредителей коммерческой компании, выделение бюджетных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уставного фонда.</w:t>
            </w: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15134" w:type="dxa"/>
            <w:gridSpan w:val="4"/>
          </w:tcPr>
          <w:p w:rsidR="0055675B" w:rsidRPr="00042959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9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8564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04295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системной работы по региональному развитию,</w:t>
            </w:r>
          </w:p>
          <w:p w:rsidR="0055675B" w:rsidRPr="00042959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959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управлению собственностью и привлечению инвестиций.</w:t>
            </w:r>
          </w:p>
        </w:tc>
      </w:tr>
      <w:tr w:rsidR="0055675B" w:rsidRPr="00A63DD0" w:rsidTr="0036120B">
        <w:trPr>
          <w:cantSplit/>
          <w:trHeight w:val="115"/>
          <w:tblHeader/>
        </w:trPr>
        <w:tc>
          <w:tcPr>
            <w:tcW w:w="959" w:type="dxa"/>
          </w:tcPr>
          <w:p w:rsidR="0055675B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учредительные документы и создать на основе коммунальной собственности, но с привлечением частных инвестиций, организацию в виде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системной работы в районе по развитию предпринимательства, привлечению инвестиций и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Пружанского райисполкома, подбор и подготовка персонала, выделение финансовых ресурсов и других</w:t>
            </w:r>
          </w:p>
        </w:tc>
      </w:tr>
      <w:tr w:rsidR="0055675B" w:rsidRPr="00A63DD0" w:rsidTr="0036120B">
        <w:trPr>
          <w:cantSplit/>
          <w:trHeight w:val="115"/>
          <w:tblHeader/>
        </w:trPr>
        <w:tc>
          <w:tcPr>
            <w:tcW w:w="959" w:type="dxa"/>
          </w:tcPr>
          <w:p w:rsidR="0055675B" w:rsidRPr="00117DE2" w:rsidRDefault="0055675B" w:rsidP="0036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Pr="00117DE2" w:rsidRDefault="0055675B" w:rsidP="0036120B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Pr="00117DE2" w:rsidRDefault="0055675B" w:rsidP="0036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Pr="00117DE2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959" w:type="dxa"/>
          </w:tcPr>
          <w:p w:rsidR="0055675B" w:rsidRPr="00404338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закрытого акционерного общества («ЗАО» или «ООО») «Агентство по региональному развитию» Пружанского района.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управлению некоторыми активами коммунальной собственности, что позволит обеспечить устойчивое развитие экономики района.</w:t>
            </w:r>
          </w:p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активов.</w:t>
            </w: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959" w:type="dxa"/>
          </w:tcPr>
          <w:p w:rsidR="0055675B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предложения по изменению (в качестве эксперимента) системы формирования бюджета Пружанского района на основе длительных нормативов распределения доходов от налога на добавленную стоимость (НДС) и других налоговых доходов. Представить указанные предложения на рассмотрение Брестского облисполкома, Минфина и Минэкономики РБ.</w:t>
            </w:r>
          </w:p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Позволит увязать доходы районного бюджета с результатами работы организаций района и обеспечить экономическую основу для самофинансирования регионального развития.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качественных расчетов и обоснований для принятия решений вышестоящих органов.</w:t>
            </w:r>
          </w:p>
        </w:tc>
      </w:tr>
      <w:tr w:rsidR="0055675B" w:rsidRPr="00A63DD0" w:rsidTr="0036120B">
        <w:trPr>
          <w:cantSplit/>
          <w:trHeight w:val="303"/>
          <w:tblHeader/>
        </w:trPr>
        <w:tc>
          <w:tcPr>
            <w:tcW w:w="959" w:type="dxa"/>
          </w:tcPr>
          <w:p w:rsidR="0055675B" w:rsidRPr="0044374F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Основываясь на пункте 7 Программы социально-экономического развития Республики Беларусь на 2016-2020 годы, утвержденной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Всебелорусским народным собранием, подготовить и внести на решения Брестского облисполкома и Правительства предложения по передаче в коммунальную собственность Пружанского района активов государственной собственности, не имеющих стратегического значения, а также передачи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доверительное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использования накопленного производственного потенциала, привлечение частных инвестиций, увеличение доходов бюджета и работников.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обоснованных решений и обоснований для принятия решений вышестоящими органами.</w:t>
            </w:r>
          </w:p>
        </w:tc>
      </w:tr>
      <w:tr w:rsidR="0055675B" w:rsidRPr="00A63DD0" w:rsidTr="0036120B">
        <w:trPr>
          <w:cantSplit/>
          <w:trHeight w:val="303"/>
          <w:tblHeader/>
        </w:trPr>
        <w:tc>
          <w:tcPr>
            <w:tcW w:w="959" w:type="dxa"/>
          </w:tcPr>
          <w:p w:rsidR="0055675B" w:rsidRPr="00117DE2" w:rsidRDefault="0055675B" w:rsidP="0036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Pr="00117DE2" w:rsidRDefault="0055675B" w:rsidP="0036120B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Pr="00117DE2" w:rsidRDefault="0055675B" w:rsidP="0036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Pr="00117DE2" w:rsidRDefault="0055675B" w:rsidP="0036120B">
            <w:pPr>
              <w:pStyle w:val="a3"/>
              <w:tabs>
                <w:tab w:val="left" w:pos="459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959" w:type="dxa"/>
          </w:tcPr>
          <w:p w:rsidR="0055675B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Pr="001F7A65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райисполкома 50% активов других государственных предприятий, с целью внедрения лучших практик корпоративного управления с учетом интересов региона.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959" w:type="dxa"/>
          </w:tcPr>
          <w:p w:rsidR="0055675B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эффективность использования объектов и других активов коммунальной районной собственности, выработать по каждому из них меры по вовлечению в хозяйственный оборот, улучшению использования или ликвидации. 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затрат на содержание непригодных объектов, вовлечение в оборот пригодных к использованию и увеличение отдачи от собственности района.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целенаправленной совместной работы соответствующих органов управления и бизнес-сообщества. Создание условий привлекательных для инвесторов. </w:t>
            </w: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959" w:type="dxa"/>
          </w:tcPr>
          <w:p w:rsidR="0055675B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right w:val="single" w:sz="4" w:space="0" w:color="auto"/>
            </w:tcBorders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привлечению инвестиций для вовлечения в хозяйственный оборот природных ресурсов (глин, песков).</w:t>
            </w:r>
          </w:p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новых рабочих мест, увеличение доходов бюджета района.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коммерческое предложение, о возможной передаче месторождения  в концессию.</w:t>
            </w:r>
          </w:p>
        </w:tc>
      </w:tr>
      <w:tr w:rsidR="0055675B" w:rsidRPr="00A63DD0" w:rsidTr="0036120B">
        <w:trPr>
          <w:cantSplit/>
          <w:trHeight w:val="778"/>
          <w:tblHeader/>
        </w:trPr>
        <w:tc>
          <w:tcPr>
            <w:tcW w:w="959" w:type="dxa"/>
          </w:tcPr>
          <w:p w:rsidR="0055675B" w:rsidRDefault="0055675B" w:rsidP="0036120B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.7.</w:t>
            </w:r>
          </w:p>
        </w:tc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ввести в практику работы местных органов и коммерческих организаций с долей государственной собственности критерии оценки результатов хозяйственной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основанные на росте доходов компаний (прибыль от реализации товаров, работ, услуг и рост заработной платы работников), а также рост стоимости компании (долгосрочных активов). Пересмотреть системы оплаты и стимулирования менеджмента в зависимости от новых критериев. </w:t>
            </w:r>
          </w:p>
        </w:tc>
        <w:tc>
          <w:tcPr>
            <w:tcW w:w="4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5B" w:rsidRDefault="0055675B" w:rsidP="00361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действенных механизмов оплаты и стимулирования менеджмента и наемного персонала.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</w:tcPr>
          <w:p w:rsidR="0055675B" w:rsidRDefault="0055675B" w:rsidP="0036120B">
            <w:pPr>
              <w:pStyle w:val="a3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квалифицированных специалистов по управлению персоналом для подготовки соответствующих рекомендаций.</w:t>
            </w:r>
          </w:p>
        </w:tc>
      </w:tr>
    </w:tbl>
    <w:p w:rsidR="0055675B" w:rsidRDefault="0055675B" w:rsidP="0055675B"/>
    <w:p w:rsidR="00CC553B" w:rsidRPr="00A11AC9" w:rsidRDefault="00CC553B" w:rsidP="00A11AC9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sectPr w:rsidR="00CC553B" w:rsidRPr="00A11AC9" w:rsidSect="0055675B">
      <w:pgSz w:w="16838" w:h="11906" w:orient="landscape"/>
      <w:pgMar w:top="851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A28" w:rsidRDefault="00535A28" w:rsidP="007C22DC">
      <w:pPr>
        <w:spacing w:after="0" w:line="240" w:lineRule="auto"/>
      </w:pPr>
      <w:r>
        <w:separator/>
      </w:r>
    </w:p>
  </w:endnote>
  <w:endnote w:type="continuationSeparator" w:id="0">
    <w:p w:rsidR="00535A28" w:rsidRDefault="00535A28" w:rsidP="007C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9204"/>
      <w:docPartObj>
        <w:docPartGallery w:val="Page Numbers (Bottom of Page)"/>
        <w:docPartUnique/>
      </w:docPartObj>
    </w:sdtPr>
    <w:sdtContent>
      <w:p w:rsidR="00535A28" w:rsidRDefault="002C7100">
        <w:pPr>
          <w:pStyle w:val="a9"/>
          <w:jc w:val="right"/>
        </w:pPr>
        <w:fldSimple w:instr=" PAGE   \* MERGEFORMAT ">
          <w:r w:rsidR="006D6EB9">
            <w:rPr>
              <w:noProof/>
            </w:rPr>
            <w:t>2</w:t>
          </w:r>
        </w:fldSimple>
      </w:p>
    </w:sdtContent>
  </w:sdt>
  <w:p w:rsidR="00535A28" w:rsidRDefault="00535A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A28" w:rsidRDefault="00535A28" w:rsidP="007C22DC">
      <w:pPr>
        <w:spacing w:after="0" w:line="240" w:lineRule="auto"/>
      </w:pPr>
      <w:r>
        <w:separator/>
      </w:r>
    </w:p>
  </w:footnote>
  <w:footnote w:type="continuationSeparator" w:id="0">
    <w:p w:rsidR="00535A28" w:rsidRDefault="00535A28" w:rsidP="007C2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D0903"/>
    <w:multiLevelType w:val="hybridMultilevel"/>
    <w:tmpl w:val="0952005A"/>
    <w:lvl w:ilvl="0" w:tplc="FBAA726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87D"/>
    <w:rsid w:val="00000252"/>
    <w:rsid w:val="00005E05"/>
    <w:rsid w:val="00021FC8"/>
    <w:rsid w:val="00060FD2"/>
    <w:rsid w:val="00090A7A"/>
    <w:rsid w:val="0012469E"/>
    <w:rsid w:val="00130456"/>
    <w:rsid w:val="001342DA"/>
    <w:rsid w:val="00136FFF"/>
    <w:rsid w:val="00145AFA"/>
    <w:rsid w:val="00146145"/>
    <w:rsid w:val="001851A1"/>
    <w:rsid w:val="001B72C8"/>
    <w:rsid w:val="001E0838"/>
    <w:rsid w:val="001E70CA"/>
    <w:rsid w:val="001F7E9E"/>
    <w:rsid w:val="00211240"/>
    <w:rsid w:val="00234C0C"/>
    <w:rsid w:val="0025049A"/>
    <w:rsid w:val="0026187D"/>
    <w:rsid w:val="00271F83"/>
    <w:rsid w:val="002B5A6F"/>
    <w:rsid w:val="002C7100"/>
    <w:rsid w:val="002D04C6"/>
    <w:rsid w:val="002E029D"/>
    <w:rsid w:val="00303630"/>
    <w:rsid w:val="00321F36"/>
    <w:rsid w:val="00335973"/>
    <w:rsid w:val="003437D5"/>
    <w:rsid w:val="00355D0F"/>
    <w:rsid w:val="00364151"/>
    <w:rsid w:val="00374975"/>
    <w:rsid w:val="00377962"/>
    <w:rsid w:val="003948EE"/>
    <w:rsid w:val="003A3940"/>
    <w:rsid w:val="003F0E7D"/>
    <w:rsid w:val="00411E91"/>
    <w:rsid w:val="0042619A"/>
    <w:rsid w:val="004415C9"/>
    <w:rsid w:val="00446F8F"/>
    <w:rsid w:val="0045549A"/>
    <w:rsid w:val="00456BBE"/>
    <w:rsid w:val="004736DD"/>
    <w:rsid w:val="00485700"/>
    <w:rsid w:val="004D1C41"/>
    <w:rsid w:val="00532221"/>
    <w:rsid w:val="00535A28"/>
    <w:rsid w:val="0053717F"/>
    <w:rsid w:val="0055675B"/>
    <w:rsid w:val="0056414A"/>
    <w:rsid w:val="005806C3"/>
    <w:rsid w:val="00583441"/>
    <w:rsid w:val="005C14D7"/>
    <w:rsid w:val="005C5B2F"/>
    <w:rsid w:val="005D2294"/>
    <w:rsid w:val="005F416B"/>
    <w:rsid w:val="00613962"/>
    <w:rsid w:val="00621ECC"/>
    <w:rsid w:val="0064655A"/>
    <w:rsid w:val="00697208"/>
    <w:rsid w:val="006A6BC6"/>
    <w:rsid w:val="006C1D2C"/>
    <w:rsid w:val="006D6EB9"/>
    <w:rsid w:val="006E1B80"/>
    <w:rsid w:val="00726A35"/>
    <w:rsid w:val="00741CDF"/>
    <w:rsid w:val="00743DCC"/>
    <w:rsid w:val="00782EC6"/>
    <w:rsid w:val="00791C4E"/>
    <w:rsid w:val="00792070"/>
    <w:rsid w:val="007A75DB"/>
    <w:rsid w:val="007B2A6F"/>
    <w:rsid w:val="007B5E58"/>
    <w:rsid w:val="007C22DC"/>
    <w:rsid w:val="007C78C7"/>
    <w:rsid w:val="007D55F2"/>
    <w:rsid w:val="00840184"/>
    <w:rsid w:val="00863EB6"/>
    <w:rsid w:val="0087044C"/>
    <w:rsid w:val="00870FA5"/>
    <w:rsid w:val="008742A1"/>
    <w:rsid w:val="00892A61"/>
    <w:rsid w:val="0089770A"/>
    <w:rsid w:val="008C0868"/>
    <w:rsid w:val="008D02BB"/>
    <w:rsid w:val="008D215C"/>
    <w:rsid w:val="0092593C"/>
    <w:rsid w:val="00941BDE"/>
    <w:rsid w:val="0094693D"/>
    <w:rsid w:val="009576B0"/>
    <w:rsid w:val="00966ADF"/>
    <w:rsid w:val="00982C52"/>
    <w:rsid w:val="009A1AE6"/>
    <w:rsid w:val="009A22FD"/>
    <w:rsid w:val="009D098F"/>
    <w:rsid w:val="009D3F33"/>
    <w:rsid w:val="00A014AB"/>
    <w:rsid w:val="00A11AC9"/>
    <w:rsid w:val="00A16A13"/>
    <w:rsid w:val="00A23BBB"/>
    <w:rsid w:val="00A74808"/>
    <w:rsid w:val="00A8194F"/>
    <w:rsid w:val="00A93A9A"/>
    <w:rsid w:val="00AB476C"/>
    <w:rsid w:val="00AD4F7A"/>
    <w:rsid w:val="00AE281A"/>
    <w:rsid w:val="00AE6F2D"/>
    <w:rsid w:val="00AE7635"/>
    <w:rsid w:val="00AF74AB"/>
    <w:rsid w:val="00B15203"/>
    <w:rsid w:val="00B17274"/>
    <w:rsid w:val="00B213F6"/>
    <w:rsid w:val="00B34151"/>
    <w:rsid w:val="00B575E7"/>
    <w:rsid w:val="00B57E4E"/>
    <w:rsid w:val="00BA4799"/>
    <w:rsid w:val="00BC1039"/>
    <w:rsid w:val="00BD32E0"/>
    <w:rsid w:val="00BE03CF"/>
    <w:rsid w:val="00BF3862"/>
    <w:rsid w:val="00C153F8"/>
    <w:rsid w:val="00C1576D"/>
    <w:rsid w:val="00C7155D"/>
    <w:rsid w:val="00C764FC"/>
    <w:rsid w:val="00C92880"/>
    <w:rsid w:val="00CC553B"/>
    <w:rsid w:val="00CC713E"/>
    <w:rsid w:val="00CE183A"/>
    <w:rsid w:val="00D038B6"/>
    <w:rsid w:val="00D06DA1"/>
    <w:rsid w:val="00D1167B"/>
    <w:rsid w:val="00D11FF8"/>
    <w:rsid w:val="00D217DA"/>
    <w:rsid w:val="00D3557B"/>
    <w:rsid w:val="00D63F36"/>
    <w:rsid w:val="00D65765"/>
    <w:rsid w:val="00D732B9"/>
    <w:rsid w:val="00D95908"/>
    <w:rsid w:val="00DA263B"/>
    <w:rsid w:val="00DB5FA7"/>
    <w:rsid w:val="00DC12DB"/>
    <w:rsid w:val="00DC1665"/>
    <w:rsid w:val="00DE1AA2"/>
    <w:rsid w:val="00E028E5"/>
    <w:rsid w:val="00E1020E"/>
    <w:rsid w:val="00E141CB"/>
    <w:rsid w:val="00E167CC"/>
    <w:rsid w:val="00E344C5"/>
    <w:rsid w:val="00E57E73"/>
    <w:rsid w:val="00E61AF7"/>
    <w:rsid w:val="00E6631B"/>
    <w:rsid w:val="00E6762C"/>
    <w:rsid w:val="00E75C4B"/>
    <w:rsid w:val="00E93BE4"/>
    <w:rsid w:val="00EC039C"/>
    <w:rsid w:val="00EC34FF"/>
    <w:rsid w:val="00EC7BB2"/>
    <w:rsid w:val="00EE25C2"/>
    <w:rsid w:val="00EF0F77"/>
    <w:rsid w:val="00EF7441"/>
    <w:rsid w:val="00F0695E"/>
    <w:rsid w:val="00F26132"/>
    <w:rsid w:val="00F553EF"/>
    <w:rsid w:val="00F564A0"/>
    <w:rsid w:val="00F75641"/>
    <w:rsid w:val="00F85E28"/>
    <w:rsid w:val="00F91E0D"/>
    <w:rsid w:val="00FF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87D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C22D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C22D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C22D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C15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576D"/>
  </w:style>
  <w:style w:type="paragraph" w:styleId="a9">
    <w:name w:val="footer"/>
    <w:basedOn w:val="a"/>
    <w:link w:val="aa"/>
    <w:uiPriority w:val="99"/>
    <w:unhideWhenUsed/>
    <w:rsid w:val="00C15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576D"/>
  </w:style>
  <w:style w:type="paragraph" w:styleId="ab">
    <w:name w:val="Balloon Text"/>
    <w:basedOn w:val="a"/>
    <w:link w:val="ac"/>
    <w:uiPriority w:val="99"/>
    <w:semiHidden/>
    <w:unhideWhenUsed/>
    <w:rsid w:val="0047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6D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556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3AEB-9302-49CF-9A4D-6B9AF889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8382</Words>
  <Characters>47778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2016-10-24T08:38:00Z</cp:lastPrinted>
  <dcterms:created xsi:type="dcterms:W3CDTF">2016-10-13T10:19:00Z</dcterms:created>
  <dcterms:modified xsi:type="dcterms:W3CDTF">2016-10-24T08:43:00Z</dcterms:modified>
</cp:coreProperties>
</file>